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9BC992" w14:textId="29B76F71" w:rsidR="001234E9" w:rsidRPr="003F22BF" w:rsidRDefault="001234E9" w:rsidP="001234E9">
      <w:pPr>
        <w:pStyle w:val="Header"/>
        <w:keepLines/>
        <w:tabs>
          <w:tab w:val="right" w:pos="10440"/>
          <w:tab w:val="right" w:pos="13323"/>
        </w:tabs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3F22BF">
        <w:rPr>
          <w:rFonts w:cs="Arial"/>
          <w:sz w:val="24"/>
          <w:szCs w:val="24"/>
        </w:rPr>
        <w:t>3GPP TSG-RAN WG4 Meeting #</w:t>
      </w:r>
      <w:r w:rsidRPr="003F22BF">
        <w:t xml:space="preserve"> </w:t>
      </w:r>
      <w:r w:rsidRPr="003F22BF">
        <w:rPr>
          <w:rFonts w:cs="Arial"/>
          <w:sz w:val="24"/>
          <w:szCs w:val="24"/>
        </w:rPr>
        <w:t>10</w:t>
      </w:r>
      <w:r>
        <w:rPr>
          <w:rFonts w:cs="Arial"/>
          <w:sz w:val="24"/>
          <w:szCs w:val="24"/>
        </w:rPr>
        <w:t>1b</w:t>
      </w:r>
      <w:r w:rsidR="00271563">
        <w:rPr>
          <w:rFonts w:cs="Arial"/>
          <w:sz w:val="24"/>
          <w:szCs w:val="24"/>
        </w:rPr>
        <w:t>is</w:t>
      </w:r>
      <w:r w:rsidRPr="003F22BF">
        <w:rPr>
          <w:rFonts w:cs="Arial"/>
          <w:sz w:val="24"/>
          <w:szCs w:val="24"/>
        </w:rPr>
        <w:t>-e</w:t>
      </w:r>
      <w:r w:rsidRPr="003F22BF">
        <w:rPr>
          <w:rFonts w:cs="Arial"/>
          <w:b w:val="0"/>
          <w:sz w:val="24"/>
          <w:szCs w:val="24"/>
        </w:rPr>
        <w:t xml:space="preserve">                  </w:t>
      </w:r>
      <w:r w:rsidRPr="003F22BF">
        <w:rPr>
          <w:rFonts w:cs="Arial"/>
          <w:sz w:val="24"/>
          <w:szCs w:val="24"/>
        </w:rPr>
        <w:tab/>
      </w:r>
      <w:r w:rsidRPr="002F52CB">
        <w:rPr>
          <w:rFonts w:cs="Arial"/>
          <w:sz w:val="24"/>
          <w:szCs w:val="24"/>
        </w:rPr>
        <w:t>R4-2</w:t>
      </w:r>
      <w:r w:rsidR="00271563">
        <w:rPr>
          <w:rFonts w:cs="Arial"/>
          <w:sz w:val="24"/>
          <w:szCs w:val="24"/>
        </w:rPr>
        <w:t>20</w:t>
      </w:r>
      <w:r w:rsidR="00CD0749">
        <w:rPr>
          <w:rFonts w:cs="Arial"/>
          <w:sz w:val="24"/>
          <w:szCs w:val="24"/>
        </w:rPr>
        <w:t>1983</w:t>
      </w:r>
    </w:p>
    <w:p w14:paraId="0490B564" w14:textId="77777777" w:rsidR="001234E9" w:rsidRPr="003F22BF" w:rsidRDefault="001234E9" w:rsidP="001234E9">
      <w:pPr>
        <w:pStyle w:val="Header"/>
        <w:tabs>
          <w:tab w:val="right" w:pos="9781"/>
          <w:tab w:val="right" w:pos="13323"/>
        </w:tabs>
        <w:outlineLvl w:val="0"/>
        <w:rPr>
          <w:b w:val="0"/>
          <w:sz w:val="24"/>
          <w:szCs w:val="24"/>
          <w:lang w:eastAsia="zh-CN"/>
        </w:rPr>
      </w:pPr>
      <w:r w:rsidRPr="003F22BF">
        <w:rPr>
          <w:sz w:val="24"/>
          <w:szCs w:val="24"/>
          <w:lang w:eastAsia="zh-CN"/>
        </w:rPr>
        <w:t xml:space="preserve">Electronic Meeting, </w:t>
      </w:r>
      <w:r>
        <w:rPr>
          <w:sz w:val="24"/>
          <w:szCs w:val="24"/>
          <w:lang w:eastAsia="zh-CN"/>
        </w:rPr>
        <w:t xml:space="preserve">January </w:t>
      </w:r>
      <w:r w:rsidRPr="00C21487">
        <w:rPr>
          <w:sz w:val="24"/>
          <w:szCs w:val="24"/>
          <w:lang w:eastAsia="zh-CN"/>
        </w:rPr>
        <w:t>1</w:t>
      </w:r>
      <w:r>
        <w:rPr>
          <w:sz w:val="24"/>
          <w:szCs w:val="24"/>
          <w:lang w:eastAsia="zh-CN"/>
        </w:rPr>
        <w:t>7</w:t>
      </w:r>
      <w:r w:rsidRPr="00C21487">
        <w:rPr>
          <w:sz w:val="24"/>
          <w:szCs w:val="24"/>
          <w:lang w:eastAsia="zh-CN"/>
        </w:rPr>
        <w:t>-</w:t>
      </w:r>
      <w:r>
        <w:rPr>
          <w:sz w:val="24"/>
          <w:szCs w:val="24"/>
          <w:lang w:eastAsia="zh-CN"/>
        </w:rPr>
        <w:t>25</w:t>
      </w:r>
      <w:r w:rsidRPr="00C21487">
        <w:rPr>
          <w:sz w:val="24"/>
          <w:szCs w:val="24"/>
          <w:lang w:eastAsia="zh-CN"/>
        </w:rPr>
        <w:t>, 202</w:t>
      </w:r>
      <w:r>
        <w:rPr>
          <w:sz w:val="24"/>
          <w:szCs w:val="24"/>
          <w:lang w:eastAsia="zh-CN"/>
        </w:rPr>
        <w:t>2</w:t>
      </w:r>
    </w:p>
    <w:p w14:paraId="45EE7E3C" w14:textId="77777777" w:rsidR="00B670EE" w:rsidRPr="006C18B1" w:rsidRDefault="00B670EE" w:rsidP="00B670EE">
      <w:pPr>
        <w:widowControl w:val="0"/>
        <w:spacing w:after="0"/>
        <w:rPr>
          <w:rFonts w:ascii="Arial" w:hAnsi="Arial"/>
          <w:b/>
          <w:bCs/>
          <w:sz w:val="24"/>
          <w:lang w:eastAsia="ja-JP"/>
        </w:rPr>
      </w:pPr>
    </w:p>
    <w:p w14:paraId="696DADD1" w14:textId="77777777" w:rsidR="00B670EE" w:rsidRPr="006C18B1" w:rsidRDefault="00B670EE" w:rsidP="00B670EE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6C18B1">
        <w:rPr>
          <w:rFonts w:ascii="Arial" w:eastAsia="Calibri" w:hAnsi="Arial" w:cs="Arial"/>
          <w:b/>
          <w:bCs/>
          <w:sz w:val="24"/>
        </w:rPr>
        <w:t>Source:</w:t>
      </w:r>
      <w:r w:rsidRPr="006C18B1">
        <w:rPr>
          <w:rFonts w:ascii="Arial" w:eastAsia="Calibri" w:hAnsi="Arial" w:cs="Arial"/>
          <w:b/>
          <w:bCs/>
          <w:sz w:val="24"/>
        </w:rPr>
        <w:tab/>
        <w:t>Nokia, Nokia Shanghai Bell</w:t>
      </w:r>
    </w:p>
    <w:p w14:paraId="2FB22BF4" w14:textId="0C2AE812" w:rsidR="00B670EE" w:rsidRPr="006C18B1" w:rsidRDefault="00B670EE" w:rsidP="00B670EE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6C18B1">
        <w:rPr>
          <w:rFonts w:ascii="Arial" w:eastAsia="Calibri" w:hAnsi="Arial" w:cs="Arial"/>
          <w:b/>
          <w:bCs/>
          <w:sz w:val="24"/>
        </w:rPr>
        <w:t>Title:</w:t>
      </w:r>
      <w:r w:rsidRPr="006C18B1">
        <w:rPr>
          <w:rFonts w:ascii="Arial" w:eastAsia="Calibri" w:hAnsi="Arial" w:cs="Arial"/>
          <w:b/>
          <w:bCs/>
          <w:sz w:val="24"/>
        </w:rPr>
        <w:tab/>
      </w:r>
      <w:r w:rsidR="00BD759B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>Discussion</w:t>
      </w:r>
      <w:r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 xml:space="preserve"> on </w:t>
      </w:r>
      <w:r w:rsidR="004F68DA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>m</w:t>
      </w:r>
      <w:r w:rsidR="004F68DA" w:rsidRPr="004F68DA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 xml:space="preserve">easurement in RRC_INACTIVE state     </w:t>
      </w:r>
    </w:p>
    <w:p w14:paraId="614D013C" w14:textId="20D0135C" w:rsidR="00B670EE" w:rsidRPr="006C18B1" w:rsidRDefault="00B670EE" w:rsidP="00B670EE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C18B1">
        <w:rPr>
          <w:rFonts w:ascii="Arial" w:eastAsia="MS Mincho" w:hAnsi="Arial" w:cs="Arial"/>
          <w:b/>
          <w:bCs/>
          <w:sz w:val="24"/>
        </w:rPr>
        <w:t>Agenda item:</w:t>
      </w:r>
      <w:r w:rsidRPr="006C18B1">
        <w:rPr>
          <w:rFonts w:ascii="Arial" w:eastAsia="MS Mincho" w:hAnsi="Arial" w:cs="Arial"/>
          <w:b/>
          <w:bCs/>
          <w:sz w:val="24"/>
        </w:rPr>
        <w:tab/>
      </w:r>
      <w:r w:rsidR="00271563">
        <w:rPr>
          <w:rFonts w:ascii="Arial" w:eastAsia="MS Mincho" w:hAnsi="Arial" w:cs="Arial"/>
          <w:b/>
          <w:bCs/>
          <w:sz w:val="24"/>
        </w:rPr>
        <w:t>6.21.2.3</w:t>
      </w:r>
      <w:r w:rsidR="00BD759B" w:rsidRPr="00BD759B">
        <w:rPr>
          <w:rFonts w:ascii="Arial" w:eastAsia="MS Mincho" w:hAnsi="Arial" w:cs="Arial"/>
          <w:b/>
          <w:bCs/>
          <w:sz w:val="24"/>
        </w:rPr>
        <w:t xml:space="preserve">              </w:t>
      </w:r>
    </w:p>
    <w:p w14:paraId="62355394" w14:textId="51457A15" w:rsidR="00B670EE" w:rsidRDefault="00B670EE" w:rsidP="00B670EE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6C18B1">
        <w:rPr>
          <w:rFonts w:ascii="Arial" w:eastAsia="Calibri" w:hAnsi="Arial" w:cs="Arial"/>
          <w:b/>
          <w:bCs/>
          <w:sz w:val="24"/>
        </w:rPr>
        <w:t>Document for:</w:t>
      </w:r>
      <w:r w:rsidRPr="006C18B1">
        <w:rPr>
          <w:rFonts w:ascii="Arial" w:eastAsia="Calibri" w:hAnsi="Arial" w:cs="Arial"/>
          <w:b/>
          <w:bCs/>
          <w:sz w:val="24"/>
        </w:rPr>
        <w:tab/>
      </w:r>
      <w:r w:rsidR="00BD759B" w:rsidRPr="00BD759B">
        <w:rPr>
          <w:rFonts w:ascii="Arial" w:eastAsia="Calibri" w:hAnsi="Arial" w:cs="Arial"/>
          <w:b/>
          <w:bCs/>
          <w:sz w:val="24"/>
        </w:rPr>
        <w:t>Discussion</w:t>
      </w:r>
    </w:p>
    <w:p w14:paraId="7CF7938E" w14:textId="7E19F756" w:rsidR="00ED1327" w:rsidRPr="003D3F36" w:rsidRDefault="52562533" w:rsidP="00ED1327">
      <w:pPr>
        <w:pStyle w:val="Heading1"/>
        <w:rPr>
          <w:color w:val="000000" w:themeColor="text1"/>
          <w:lang w:val="en-US"/>
        </w:rPr>
      </w:pPr>
      <w:r w:rsidRPr="003D3F36">
        <w:rPr>
          <w:color w:val="000000" w:themeColor="text1"/>
          <w:lang w:val="en-US"/>
        </w:rPr>
        <w:t>Introduction</w:t>
      </w:r>
    </w:p>
    <w:p w14:paraId="0951A956" w14:textId="0D6CD0E9" w:rsidR="00C1527E" w:rsidRDefault="008E0568" w:rsidP="00CA2476">
      <w:pPr>
        <w:rPr>
          <w:lang w:val="en-US" w:eastAsia="ja-JP"/>
        </w:rPr>
      </w:pPr>
      <w:bookmarkStart w:id="2" w:name="_Hlk510705081"/>
      <w:r>
        <w:t xml:space="preserve">The </w:t>
      </w:r>
      <w:r w:rsidR="005A1A86">
        <w:t>Rel</w:t>
      </w:r>
      <w:r>
        <w:t>-</w:t>
      </w:r>
      <w:r w:rsidR="005A1A86">
        <w:t>17 WID [1]</w:t>
      </w:r>
      <w:r w:rsidR="00CA2476">
        <w:t xml:space="preserve"> specifies </w:t>
      </w:r>
      <w:r w:rsidR="00C1527E" w:rsidRPr="285A79E1">
        <w:rPr>
          <w:lang w:val="en-US" w:eastAsia="ja-JP"/>
        </w:rPr>
        <w:t>positioning support for RRC_INACTIVE state</w:t>
      </w:r>
      <w:r w:rsidR="00CA2476">
        <w:rPr>
          <w:lang w:val="en-US" w:eastAsia="ja-JP"/>
        </w:rPr>
        <w:t xml:space="preserve">. Both </w:t>
      </w:r>
      <w:r w:rsidR="00C1527E" w:rsidRPr="285A79E1">
        <w:rPr>
          <w:lang w:val="en-US" w:eastAsia="ja-JP"/>
        </w:rPr>
        <w:t xml:space="preserve">DL and UL schemes are </w:t>
      </w:r>
      <w:r w:rsidR="00CA2476">
        <w:rPr>
          <w:lang w:val="en-US" w:eastAsia="ja-JP"/>
        </w:rPr>
        <w:t xml:space="preserve">considered for </w:t>
      </w:r>
      <w:r w:rsidR="00CA2476" w:rsidRPr="285A79E1">
        <w:rPr>
          <w:lang w:val="en-US" w:eastAsia="ja-JP"/>
        </w:rPr>
        <w:t>RRC_INACTIVE mode</w:t>
      </w:r>
      <w:r w:rsidR="00CA2476">
        <w:rPr>
          <w:lang w:val="en-US" w:eastAsia="ja-JP"/>
        </w:rPr>
        <w:t xml:space="preserve"> and the </w:t>
      </w:r>
      <w:r w:rsidR="00C1527E" w:rsidRPr="285A79E1">
        <w:rPr>
          <w:lang w:val="en-US" w:eastAsia="ja-JP"/>
        </w:rPr>
        <w:t xml:space="preserve">WID </w:t>
      </w:r>
      <w:r w:rsidR="00CA2476">
        <w:rPr>
          <w:lang w:val="en-US" w:eastAsia="ja-JP"/>
        </w:rPr>
        <w:t>assigns higher priority to DL schemes</w:t>
      </w:r>
      <w:r w:rsidR="00C1527E" w:rsidRPr="285A79E1">
        <w:rPr>
          <w:lang w:val="en-US" w:eastAsia="ja-JP"/>
        </w:rPr>
        <w:t xml:space="preserve">. </w:t>
      </w:r>
      <w:r w:rsidR="00CA2476">
        <w:rPr>
          <w:lang w:val="en-US" w:eastAsia="ja-JP"/>
        </w:rPr>
        <w:t>For DL, w</w:t>
      </w:r>
      <w:r w:rsidR="00C1527E" w:rsidRPr="285A79E1">
        <w:rPr>
          <w:lang w:val="en-US" w:eastAsia="ja-JP"/>
        </w:rPr>
        <w:t xml:space="preserve">hile a UE wakes up </w:t>
      </w:r>
      <w:r w:rsidR="00C1527E">
        <w:rPr>
          <w:lang w:val="en-US" w:eastAsia="ja-JP"/>
        </w:rPr>
        <w:t xml:space="preserve">for the </w:t>
      </w:r>
      <w:r w:rsidR="00C1527E" w:rsidRPr="285A79E1">
        <w:rPr>
          <w:lang w:val="en-US" w:eastAsia="ja-JP"/>
        </w:rPr>
        <w:t xml:space="preserve">paging period, it can measure allocated PRS during the </w:t>
      </w:r>
      <w:r w:rsidR="00CA2476">
        <w:rPr>
          <w:lang w:val="en-US" w:eastAsia="ja-JP"/>
        </w:rPr>
        <w:t xml:space="preserve">active </w:t>
      </w:r>
      <w:r w:rsidR="00C1527E" w:rsidRPr="285A79E1">
        <w:rPr>
          <w:lang w:val="en-US" w:eastAsia="ja-JP"/>
        </w:rPr>
        <w:t xml:space="preserve">period. Regarding UL, it is possible to support UL </w:t>
      </w:r>
      <w:r w:rsidR="00CA2476">
        <w:rPr>
          <w:lang w:val="en-US" w:eastAsia="ja-JP"/>
        </w:rPr>
        <w:t>positioning</w:t>
      </w:r>
      <w:r w:rsidR="00C1527E" w:rsidRPr="285A79E1">
        <w:rPr>
          <w:lang w:val="en-US" w:eastAsia="ja-JP"/>
        </w:rPr>
        <w:t xml:space="preserve"> if a UE in the </w:t>
      </w:r>
      <w:r w:rsidR="00CA2476">
        <w:rPr>
          <w:lang w:val="en-US" w:eastAsia="ja-JP"/>
        </w:rPr>
        <w:t>RRC_INACTIVE stat</w:t>
      </w:r>
      <w:r w:rsidR="00C1527E" w:rsidRPr="285A79E1">
        <w:rPr>
          <w:lang w:val="en-US" w:eastAsia="ja-JP"/>
        </w:rPr>
        <w:t xml:space="preserve">e can transmit SRS with understanding </w:t>
      </w:r>
      <w:r w:rsidR="00C1527E">
        <w:rPr>
          <w:lang w:val="en-US" w:eastAsia="ja-JP"/>
        </w:rPr>
        <w:t xml:space="preserve">of the </w:t>
      </w:r>
      <w:r w:rsidR="00C1527E" w:rsidRPr="285A79E1">
        <w:rPr>
          <w:lang w:val="en-US" w:eastAsia="ja-JP"/>
        </w:rPr>
        <w:t xml:space="preserve">RRC </w:t>
      </w:r>
      <w:r w:rsidR="00C1527E">
        <w:rPr>
          <w:lang w:val="en-US" w:eastAsia="ja-JP"/>
        </w:rPr>
        <w:t>c</w:t>
      </w:r>
      <w:r w:rsidR="00C1527E" w:rsidRPr="285A79E1">
        <w:rPr>
          <w:lang w:val="en-US" w:eastAsia="ja-JP"/>
        </w:rPr>
        <w:t xml:space="preserve">onfiguration for SRS </w:t>
      </w:r>
      <w:r w:rsidR="00C1527E">
        <w:rPr>
          <w:lang w:val="en-US" w:eastAsia="ja-JP"/>
        </w:rPr>
        <w:t xml:space="preserve">for positioning </w:t>
      </w:r>
      <w:r w:rsidR="00C1527E" w:rsidRPr="285A79E1">
        <w:rPr>
          <w:lang w:val="en-US" w:eastAsia="ja-JP"/>
        </w:rPr>
        <w:t>transmission. Th</w:t>
      </w:r>
      <w:r w:rsidR="00575556">
        <w:rPr>
          <w:lang w:val="en-US" w:eastAsia="ja-JP"/>
        </w:rPr>
        <w:t>e</w:t>
      </w:r>
      <w:r w:rsidR="00C1527E">
        <w:rPr>
          <w:lang w:val="en-US" w:eastAsia="ja-JP"/>
        </w:rPr>
        <w:t xml:space="preserve"> WI</w:t>
      </w:r>
      <w:r w:rsidR="00C1527E" w:rsidRPr="285A79E1">
        <w:rPr>
          <w:lang w:val="en-US" w:eastAsia="ja-JP"/>
        </w:rPr>
        <w:t xml:space="preserve"> is related </w:t>
      </w:r>
      <w:r w:rsidR="00575556">
        <w:rPr>
          <w:lang w:val="en-US" w:eastAsia="ja-JP"/>
        </w:rPr>
        <w:t>to</w:t>
      </w:r>
      <w:r w:rsidR="00C1527E" w:rsidRPr="285A79E1">
        <w:rPr>
          <w:lang w:val="en-US" w:eastAsia="ja-JP"/>
        </w:rPr>
        <w:t xml:space="preserve"> small data transmission (SDT) WI</w:t>
      </w:r>
      <w:r w:rsidR="00575556">
        <w:rPr>
          <w:lang w:val="en-US" w:eastAsia="ja-JP"/>
        </w:rPr>
        <w:t xml:space="preserve"> being</w:t>
      </w:r>
      <w:r w:rsidR="00C1527E" w:rsidRPr="285A79E1">
        <w:rPr>
          <w:lang w:val="en-US" w:eastAsia="ja-JP"/>
        </w:rPr>
        <w:t xml:space="preserve"> under RAN2 discussion.</w:t>
      </w:r>
    </w:p>
    <w:p w14:paraId="50633AC1" w14:textId="54C3DD0B" w:rsidR="00505DBE" w:rsidRDefault="00A61A09" w:rsidP="00AE1015">
      <w:r w:rsidRPr="000A1237">
        <w:rPr>
          <w:color w:val="000000" w:themeColor="text1"/>
        </w:rPr>
        <w:t>RAN4 h</w:t>
      </w:r>
      <w:r>
        <w:t>as progressed the discussion at RAN4 #10</w:t>
      </w:r>
      <w:r w:rsidR="00271563">
        <w:t>1</w:t>
      </w:r>
      <w:r>
        <w:t xml:space="preserve">-e and made following agreements, as depicted in WF [2].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61A09" w14:paraId="375C3E74" w14:textId="77777777" w:rsidTr="00EF47FE">
        <w:tc>
          <w:tcPr>
            <w:tcW w:w="9629" w:type="dxa"/>
          </w:tcPr>
          <w:p w14:paraId="364DD301" w14:textId="77777777" w:rsidR="00C153AE" w:rsidRPr="00802AD4" w:rsidRDefault="00C153AE" w:rsidP="00C153AE">
            <w:pPr>
              <w:rPr>
                <w:rFonts w:ascii="Arial" w:hAnsi="Arial" w:cs="Arial"/>
                <w:sz w:val="24"/>
                <w:szCs w:val="24"/>
              </w:rPr>
            </w:pPr>
            <w:r w:rsidRPr="00802AD4">
              <w:rPr>
                <w:rFonts w:ascii="Arial" w:hAnsi="Arial" w:cs="Arial"/>
                <w:sz w:val="24"/>
                <w:szCs w:val="24"/>
              </w:rPr>
              <w:t>Sub-topic 2-1 General aspects</w:t>
            </w:r>
          </w:p>
          <w:p w14:paraId="62A4919F" w14:textId="66EFB961" w:rsidR="00C153AE" w:rsidRDefault="00C153AE" w:rsidP="00C153AE">
            <w:pPr>
              <w:spacing w:before="120"/>
              <w:rPr>
                <w:rFonts w:eastAsiaTheme="minorEastAsia"/>
                <w:b/>
                <w:u w:val="single"/>
                <w:lang w:val="sv-SE" w:eastAsia="zh-CN"/>
              </w:rPr>
            </w:pPr>
            <w:proofErr w:type="spellStart"/>
            <w:r>
              <w:rPr>
                <w:b/>
                <w:u w:val="single"/>
                <w:lang w:val="sv-SE" w:eastAsia="zh-CN"/>
              </w:rPr>
              <w:t>I</w:t>
            </w:r>
            <w:r>
              <w:rPr>
                <w:rFonts w:hint="eastAsia"/>
                <w:b/>
                <w:u w:val="single"/>
                <w:lang w:val="sv-SE" w:eastAsia="zh-CN"/>
              </w:rPr>
              <w:t>ssue</w:t>
            </w:r>
            <w:proofErr w:type="spellEnd"/>
            <w:r>
              <w:rPr>
                <w:rFonts w:hint="eastAsia"/>
                <w:b/>
                <w:u w:val="single"/>
                <w:lang w:val="sv-SE" w:eastAsia="zh-CN"/>
              </w:rPr>
              <w:t xml:space="preserve"> 2-1-</w:t>
            </w:r>
            <w:r>
              <w:rPr>
                <w:b/>
                <w:u w:val="single"/>
                <w:lang w:val="sv-SE" w:eastAsia="zh-CN"/>
              </w:rPr>
              <w:t>2</w:t>
            </w:r>
            <w:r>
              <w:rPr>
                <w:rFonts w:hint="eastAsia"/>
                <w:b/>
                <w:u w:val="single"/>
                <w:lang w:val="sv-SE" w:eastAsia="zh-CN"/>
              </w:rPr>
              <w:t xml:space="preserve"> </w:t>
            </w:r>
            <w:r w:rsidRPr="00C153AE">
              <w:rPr>
                <w:b/>
                <w:u w:val="single"/>
                <w:lang w:val="sv-SE" w:eastAsia="zh-CN"/>
              </w:rPr>
              <w:t xml:space="preserve">SRS </w:t>
            </w:r>
            <w:proofErr w:type="spellStart"/>
            <w:r w:rsidRPr="00C153AE">
              <w:rPr>
                <w:b/>
                <w:u w:val="single"/>
                <w:lang w:val="sv-SE" w:eastAsia="zh-CN"/>
              </w:rPr>
              <w:t>type</w:t>
            </w:r>
            <w:proofErr w:type="spellEnd"/>
            <w:r w:rsidRPr="00C153AE">
              <w:rPr>
                <w:b/>
                <w:u w:val="single"/>
                <w:lang w:val="sv-SE" w:eastAsia="zh-CN"/>
              </w:rPr>
              <w:t xml:space="preserve"> for </w:t>
            </w:r>
            <w:proofErr w:type="spellStart"/>
            <w:r w:rsidRPr="00C153AE">
              <w:rPr>
                <w:b/>
                <w:u w:val="single"/>
                <w:lang w:val="sv-SE" w:eastAsia="zh-CN"/>
              </w:rPr>
              <w:t>measurement</w:t>
            </w:r>
            <w:proofErr w:type="spellEnd"/>
            <w:r w:rsidRPr="00C153AE"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Pr="00C153AE">
              <w:rPr>
                <w:b/>
                <w:u w:val="single"/>
                <w:lang w:val="sv-SE" w:eastAsia="zh-CN"/>
              </w:rPr>
              <w:t>requirements</w:t>
            </w:r>
            <w:proofErr w:type="spellEnd"/>
            <w:r w:rsidRPr="00C153AE">
              <w:rPr>
                <w:b/>
                <w:u w:val="single"/>
                <w:lang w:val="sv-SE" w:eastAsia="zh-CN"/>
              </w:rPr>
              <w:t xml:space="preserve"> in RRC_INACTIVE </w:t>
            </w:r>
            <w:proofErr w:type="spellStart"/>
            <w:r w:rsidRPr="00C153AE">
              <w:rPr>
                <w:b/>
                <w:u w:val="single"/>
                <w:lang w:val="sv-SE" w:eastAsia="zh-CN"/>
              </w:rPr>
              <w:t>stat</w:t>
            </w:r>
            <w:r>
              <w:rPr>
                <w:b/>
                <w:u w:val="single"/>
                <w:lang w:val="sv-SE" w:eastAsia="zh-CN"/>
              </w:rPr>
              <w:t>e</w:t>
            </w:r>
            <w:proofErr w:type="spellEnd"/>
          </w:p>
          <w:p w14:paraId="3DDF23F4" w14:textId="68F9BCBC" w:rsidR="001234E9" w:rsidRDefault="001234E9" w:rsidP="00AF74B1">
            <w:pPr>
              <w:numPr>
                <w:ilvl w:val="0"/>
                <w:numId w:val="20"/>
              </w:numPr>
              <w:rPr>
                <w:highlight w:val="green"/>
                <w:lang w:val="en-US"/>
              </w:rPr>
            </w:pPr>
            <w:r w:rsidRPr="001234E9">
              <w:rPr>
                <w:highlight w:val="green"/>
                <w:lang w:val="en-US"/>
              </w:rPr>
              <w:t xml:space="preserve">SRS type is out of RAN4 scope, wait for RAN1/2 progress. </w:t>
            </w:r>
          </w:p>
          <w:p w14:paraId="4FCA71E8" w14:textId="573C46E6" w:rsidR="00C153AE" w:rsidRPr="00C153AE" w:rsidRDefault="00C153AE" w:rsidP="00C153AE">
            <w:pPr>
              <w:spacing w:before="120"/>
              <w:rPr>
                <w:rFonts w:eastAsiaTheme="minorEastAsia"/>
                <w:b/>
                <w:u w:val="single"/>
                <w:lang w:val="sv-SE" w:eastAsia="zh-CN"/>
              </w:rPr>
            </w:pPr>
            <w:proofErr w:type="spellStart"/>
            <w:r>
              <w:rPr>
                <w:b/>
                <w:u w:val="single"/>
                <w:lang w:val="sv-SE" w:eastAsia="zh-CN"/>
              </w:rPr>
              <w:t>I</w:t>
            </w:r>
            <w:r>
              <w:rPr>
                <w:rFonts w:hint="eastAsia"/>
                <w:b/>
                <w:u w:val="single"/>
                <w:lang w:val="sv-SE" w:eastAsia="zh-CN"/>
              </w:rPr>
              <w:t>ssue</w:t>
            </w:r>
            <w:proofErr w:type="spellEnd"/>
            <w:r>
              <w:rPr>
                <w:rFonts w:hint="eastAsia"/>
                <w:b/>
                <w:u w:val="single"/>
                <w:lang w:val="sv-SE" w:eastAsia="zh-CN"/>
              </w:rPr>
              <w:t xml:space="preserve"> 2-1-</w:t>
            </w:r>
            <w:r>
              <w:rPr>
                <w:b/>
                <w:u w:val="single"/>
                <w:lang w:val="sv-SE" w:eastAsia="zh-CN"/>
              </w:rPr>
              <w:t>4</w:t>
            </w:r>
            <w:r>
              <w:rPr>
                <w:rFonts w:hint="eastAsia"/>
                <w:b/>
                <w:u w:val="single"/>
                <w:lang w:val="sv-SE" w:eastAsia="zh-CN"/>
              </w:rPr>
              <w:t xml:space="preserve"> </w:t>
            </w:r>
            <w:r w:rsidRPr="00C153AE">
              <w:rPr>
                <w:b/>
                <w:u w:val="single"/>
                <w:lang w:val="sv-SE" w:eastAsia="zh-CN"/>
              </w:rPr>
              <w:t xml:space="preserve">The </w:t>
            </w:r>
            <w:proofErr w:type="spellStart"/>
            <w:r w:rsidRPr="00C153AE">
              <w:rPr>
                <w:b/>
                <w:u w:val="single"/>
                <w:lang w:val="sv-SE" w:eastAsia="zh-CN"/>
              </w:rPr>
              <w:t>impact</w:t>
            </w:r>
            <w:proofErr w:type="spellEnd"/>
            <w:r w:rsidRPr="00C153AE">
              <w:rPr>
                <w:b/>
                <w:u w:val="single"/>
                <w:lang w:val="sv-SE" w:eastAsia="zh-CN"/>
              </w:rPr>
              <w:t xml:space="preserve"> on </w:t>
            </w:r>
            <w:proofErr w:type="spellStart"/>
            <w:r w:rsidRPr="00C153AE">
              <w:rPr>
                <w:b/>
                <w:u w:val="single"/>
                <w:lang w:val="sv-SE" w:eastAsia="zh-CN"/>
              </w:rPr>
              <w:t>positioning</w:t>
            </w:r>
            <w:proofErr w:type="spellEnd"/>
            <w:r w:rsidRPr="00C153AE"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Pr="00C153AE">
              <w:rPr>
                <w:b/>
                <w:u w:val="single"/>
                <w:lang w:val="sv-SE" w:eastAsia="zh-CN"/>
              </w:rPr>
              <w:t>measurements</w:t>
            </w:r>
            <w:proofErr w:type="spellEnd"/>
            <w:r w:rsidRPr="00C153AE">
              <w:rPr>
                <w:b/>
                <w:u w:val="single"/>
                <w:lang w:val="sv-SE" w:eastAsia="zh-CN"/>
              </w:rPr>
              <w:t xml:space="preserve"> and </w:t>
            </w:r>
            <w:proofErr w:type="spellStart"/>
            <w:r w:rsidRPr="00C153AE">
              <w:rPr>
                <w:b/>
                <w:u w:val="single"/>
                <w:lang w:val="sv-SE" w:eastAsia="zh-CN"/>
              </w:rPr>
              <w:t>other</w:t>
            </w:r>
            <w:proofErr w:type="spellEnd"/>
            <w:r w:rsidRPr="00C153AE">
              <w:rPr>
                <w:b/>
                <w:u w:val="single"/>
                <w:lang w:val="sv-SE" w:eastAsia="zh-CN"/>
              </w:rPr>
              <w:t xml:space="preserve"> RRM </w:t>
            </w:r>
            <w:proofErr w:type="spellStart"/>
            <w:r w:rsidRPr="00C153AE">
              <w:rPr>
                <w:b/>
                <w:u w:val="single"/>
                <w:lang w:val="sv-SE" w:eastAsia="zh-CN"/>
              </w:rPr>
              <w:t>requirements</w:t>
            </w:r>
            <w:proofErr w:type="spellEnd"/>
            <w:r w:rsidRPr="00C153AE">
              <w:rPr>
                <w:b/>
                <w:u w:val="single"/>
                <w:lang w:val="sv-SE" w:eastAsia="zh-CN"/>
              </w:rPr>
              <w:t xml:space="preserve"> in RRC_INACTIVE </w:t>
            </w:r>
            <w:proofErr w:type="spellStart"/>
            <w:r w:rsidRPr="00C153AE">
              <w:rPr>
                <w:b/>
                <w:u w:val="single"/>
                <w:lang w:val="sv-SE" w:eastAsia="zh-CN"/>
              </w:rPr>
              <w:t>state</w:t>
            </w:r>
            <w:proofErr w:type="spellEnd"/>
          </w:p>
          <w:p w14:paraId="34732E38" w14:textId="0E1FB91A" w:rsidR="001234E9" w:rsidRDefault="001234E9" w:rsidP="00AF74B1">
            <w:pPr>
              <w:numPr>
                <w:ilvl w:val="0"/>
                <w:numId w:val="20"/>
              </w:numPr>
              <w:rPr>
                <w:highlight w:val="green"/>
                <w:lang w:val="en-US"/>
              </w:rPr>
            </w:pPr>
            <w:r w:rsidRPr="001234E9">
              <w:rPr>
                <w:highlight w:val="green"/>
                <w:lang w:val="en-US"/>
              </w:rPr>
              <w:t>Follow RAN1 agreements on the priority of PRS and other signals in RRC_INACTIVE state. The impact on PRS measurement can be discussed in issue 2-2-3.</w:t>
            </w:r>
          </w:p>
          <w:p w14:paraId="733006C7" w14:textId="77777777" w:rsidR="00C153AE" w:rsidRDefault="00C153AE" w:rsidP="00C153AE">
            <w:pPr>
              <w:pStyle w:val="Heading3"/>
              <w:rPr>
                <w:sz w:val="24"/>
                <w:szCs w:val="16"/>
                <w:lang w:val="en-US"/>
              </w:rPr>
            </w:pPr>
            <w:r>
              <w:rPr>
                <w:sz w:val="24"/>
                <w:szCs w:val="16"/>
                <w:lang w:val="en-US"/>
              </w:rPr>
              <w:t>Sub-topic 2-</w:t>
            </w:r>
            <w:r>
              <w:rPr>
                <w:rFonts w:hint="eastAsia"/>
                <w:sz w:val="24"/>
                <w:szCs w:val="16"/>
                <w:lang w:val="en-US"/>
              </w:rPr>
              <w:t>2 T</w:t>
            </w:r>
            <w:r>
              <w:rPr>
                <w:sz w:val="24"/>
                <w:szCs w:val="16"/>
                <w:lang w:val="en-US"/>
              </w:rPr>
              <w:t>he requirements applicability in RRC_INACTIVE state</w:t>
            </w:r>
          </w:p>
          <w:p w14:paraId="720CE166" w14:textId="22ED884A" w:rsidR="00C153AE" w:rsidRPr="00356828" w:rsidRDefault="00AF74B1" w:rsidP="00356828">
            <w:pPr>
              <w:spacing w:before="120"/>
              <w:rPr>
                <w:rFonts w:eastAsiaTheme="minorEastAsia"/>
                <w:b/>
                <w:u w:val="single"/>
                <w:lang w:val="sv-SE" w:eastAsia="zh-CN"/>
              </w:rPr>
            </w:pPr>
            <w:proofErr w:type="spellStart"/>
            <w:r>
              <w:rPr>
                <w:b/>
                <w:u w:val="single"/>
                <w:lang w:val="sv-SE" w:eastAsia="zh-CN"/>
              </w:rPr>
              <w:t>I</w:t>
            </w:r>
            <w:r>
              <w:rPr>
                <w:rFonts w:hint="eastAsia"/>
                <w:b/>
                <w:u w:val="single"/>
                <w:lang w:val="sv-SE" w:eastAsia="zh-CN"/>
              </w:rPr>
              <w:t>ssue</w:t>
            </w:r>
            <w:proofErr w:type="spellEnd"/>
            <w:r>
              <w:rPr>
                <w:rFonts w:hint="eastAsia"/>
                <w:b/>
                <w:u w:val="single"/>
                <w:lang w:val="sv-SE" w:eastAsia="zh-CN"/>
              </w:rPr>
              <w:t xml:space="preserve"> 2-</w:t>
            </w:r>
            <w:r>
              <w:rPr>
                <w:b/>
                <w:u w:val="single"/>
                <w:lang w:val="sv-SE" w:eastAsia="zh-CN"/>
              </w:rPr>
              <w:t>2</w:t>
            </w:r>
            <w:r>
              <w:rPr>
                <w:rFonts w:hint="eastAsia"/>
                <w:b/>
                <w:u w:val="single"/>
                <w:lang w:val="sv-SE" w:eastAsia="zh-CN"/>
              </w:rPr>
              <w:t>-</w:t>
            </w:r>
            <w:r>
              <w:rPr>
                <w:b/>
                <w:u w:val="single"/>
                <w:lang w:val="sv-SE" w:eastAsia="zh-CN"/>
              </w:rPr>
              <w:t>3</w:t>
            </w:r>
            <w:r>
              <w:rPr>
                <w:rFonts w:hint="eastAsia"/>
                <w:b/>
                <w:u w:val="single"/>
                <w:lang w:val="sv-SE" w:eastAsia="zh-CN"/>
              </w:rPr>
              <w:t xml:space="preserve"> </w:t>
            </w:r>
            <w:r w:rsidRPr="00AF74B1">
              <w:rPr>
                <w:b/>
                <w:u w:val="single"/>
                <w:lang w:val="sv-SE" w:eastAsia="zh-CN"/>
              </w:rPr>
              <w:t xml:space="preserve">The </w:t>
            </w:r>
            <w:proofErr w:type="spellStart"/>
            <w:r w:rsidRPr="00AF74B1">
              <w:rPr>
                <w:b/>
                <w:u w:val="single"/>
                <w:lang w:val="sv-SE" w:eastAsia="zh-CN"/>
              </w:rPr>
              <w:t>requirements</w:t>
            </w:r>
            <w:proofErr w:type="spellEnd"/>
            <w:r w:rsidRPr="00AF74B1"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Pr="00AF74B1">
              <w:rPr>
                <w:b/>
                <w:u w:val="single"/>
                <w:lang w:val="sv-SE" w:eastAsia="zh-CN"/>
              </w:rPr>
              <w:t>applicability</w:t>
            </w:r>
            <w:proofErr w:type="spellEnd"/>
            <w:r w:rsidRPr="00AF74B1">
              <w:rPr>
                <w:b/>
                <w:u w:val="single"/>
                <w:lang w:val="sv-SE" w:eastAsia="zh-CN"/>
              </w:rPr>
              <w:t xml:space="preserve"> in RRC_INACTIVE </w:t>
            </w:r>
            <w:proofErr w:type="spellStart"/>
            <w:r w:rsidRPr="00AF74B1">
              <w:rPr>
                <w:b/>
                <w:u w:val="single"/>
                <w:lang w:val="sv-SE" w:eastAsia="zh-CN"/>
              </w:rPr>
              <w:t>state</w:t>
            </w:r>
            <w:proofErr w:type="spellEnd"/>
            <w:r w:rsidRPr="00AF74B1"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Pr="00AF74B1">
              <w:rPr>
                <w:b/>
                <w:u w:val="single"/>
                <w:lang w:val="sv-SE" w:eastAsia="zh-CN"/>
              </w:rPr>
              <w:t>regarding</w:t>
            </w:r>
            <w:proofErr w:type="spellEnd"/>
            <w:r w:rsidRPr="00AF74B1"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Pr="00AF74B1">
              <w:rPr>
                <w:b/>
                <w:u w:val="single"/>
                <w:lang w:val="sv-SE" w:eastAsia="zh-CN"/>
              </w:rPr>
              <w:t>paging</w:t>
            </w:r>
            <w:proofErr w:type="spellEnd"/>
          </w:p>
          <w:p w14:paraId="41C0E75F" w14:textId="18CCEF1E" w:rsidR="001234E9" w:rsidRPr="001234E9" w:rsidRDefault="001234E9" w:rsidP="00AF74B1">
            <w:pPr>
              <w:numPr>
                <w:ilvl w:val="0"/>
                <w:numId w:val="20"/>
              </w:numPr>
              <w:rPr>
                <w:highlight w:val="green"/>
                <w:lang w:val="en-US"/>
              </w:rPr>
            </w:pPr>
            <w:r w:rsidRPr="001234E9">
              <w:rPr>
                <w:highlight w:val="green"/>
                <w:lang w:val="en-US"/>
              </w:rPr>
              <w:t xml:space="preserve">Based on RAN1 agreement which is captured in LS R4-2119417, the reception of other DL signals/channels (SSB, SIB1, CORESET0, MSG2/MSGB, paging, DL SDT) is prioritized if collided with PRS resources in RRC_INACTIVE state. </w:t>
            </w:r>
          </w:p>
          <w:p w14:paraId="2078F6DD" w14:textId="08FE0048" w:rsidR="001234E9" w:rsidRDefault="001234E9" w:rsidP="00AF74B1">
            <w:pPr>
              <w:numPr>
                <w:ilvl w:val="0"/>
                <w:numId w:val="20"/>
              </w:numPr>
              <w:rPr>
                <w:highlight w:val="green"/>
                <w:lang w:val="en-US"/>
              </w:rPr>
            </w:pPr>
            <w:r w:rsidRPr="001234E9">
              <w:rPr>
                <w:highlight w:val="green"/>
                <w:lang w:val="en-US"/>
              </w:rPr>
              <w:t xml:space="preserve">In case of collision between PRS resources and other DL signals/channels, longer PRS measurement period is expected. </w:t>
            </w:r>
          </w:p>
          <w:p w14:paraId="70081B8B" w14:textId="516EC298" w:rsidR="00AF74B1" w:rsidRDefault="00AF74B1" w:rsidP="00AF74B1">
            <w:pPr>
              <w:pStyle w:val="Heading3"/>
              <w:rPr>
                <w:sz w:val="24"/>
                <w:szCs w:val="16"/>
                <w:lang w:val="en-US"/>
              </w:rPr>
            </w:pPr>
            <w:r>
              <w:rPr>
                <w:sz w:val="24"/>
                <w:szCs w:val="16"/>
                <w:lang w:val="en-US"/>
              </w:rPr>
              <w:t>Sub-topic 2-3</w:t>
            </w:r>
            <w:r>
              <w:rPr>
                <w:rFonts w:hint="eastAsia"/>
                <w:sz w:val="24"/>
                <w:szCs w:val="16"/>
                <w:lang w:val="en-US"/>
              </w:rPr>
              <w:t xml:space="preserve"> </w:t>
            </w:r>
            <w:r w:rsidRPr="00AF74B1">
              <w:rPr>
                <w:sz w:val="24"/>
                <w:szCs w:val="16"/>
                <w:lang w:val="en-US"/>
              </w:rPr>
              <w:t xml:space="preserve">UE capability issues for positioning measurement </w:t>
            </w:r>
            <w:r>
              <w:rPr>
                <w:sz w:val="24"/>
                <w:szCs w:val="16"/>
                <w:lang w:val="en-US"/>
              </w:rPr>
              <w:t>in RRC_INACTIVE state</w:t>
            </w:r>
          </w:p>
          <w:p w14:paraId="1349FAF2" w14:textId="56A8AB28" w:rsidR="00AF74B1" w:rsidRPr="00AF74B1" w:rsidRDefault="00AF74B1" w:rsidP="00AF74B1">
            <w:pPr>
              <w:spacing w:before="120"/>
              <w:rPr>
                <w:rFonts w:eastAsiaTheme="minorEastAsia"/>
                <w:b/>
                <w:u w:val="single"/>
                <w:lang w:val="sv-SE" w:eastAsia="zh-CN"/>
              </w:rPr>
            </w:pPr>
            <w:proofErr w:type="spellStart"/>
            <w:r>
              <w:rPr>
                <w:b/>
                <w:u w:val="single"/>
                <w:lang w:val="sv-SE" w:eastAsia="zh-CN"/>
              </w:rPr>
              <w:t>I</w:t>
            </w:r>
            <w:r>
              <w:rPr>
                <w:rFonts w:hint="eastAsia"/>
                <w:b/>
                <w:u w:val="single"/>
                <w:lang w:val="sv-SE" w:eastAsia="zh-CN"/>
              </w:rPr>
              <w:t>ssue</w:t>
            </w:r>
            <w:proofErr w:type="spellEnd"/>
            <w:r>
              <w:rPr>
                <w:rFonts w:hint="eastAsia"/>
                <w:b/>
                <w:u w:val="single"/>
                <w:lang w:val="sv-SE" w:eastAsia="zh-CN"/>
              </w:rPr>
              <w:t xml:space="preserve"> 2-</w:t>
            </w:r>
            <w:r>
              <w:rPr>
                <w:b/>
                <w:u w:val="single"/>
                <w:lang w:val="sv-SE" w:eastAsia="zh-CN"/>
              </w:rPr>
              <w:t>3-1</w:t>
            </w:r>
            <w:r>
              <w:rPr>
                <w:rFonts w:hint="eastAsia"/>
                <w:b/>
                <w:u w:val="single"/>
                <w:lang w:val="sv-SE" w:eastAsia="zh-CN"/>
              </w:rPr>
              <w:t xml:space="preserve"> </w:t>
            </w:r>
            <w:r w:rsidRPr="00AF74B1">
              <w:rPr>
                <w:b/>
                <w:u w:val="single"/>
                <w:lang w:val="sv-SE" w:eastAsia="zh-CN"/>
              </w:rPr>
              <w:t xml:space="preserve">The UE </w:t>
            </w:r>
            <w:proofErr w:type="spellStart"/>
            <w:r w:rsidRPr="00AF74B1">
              <w:rPr>
                <w:b/>
                <w:u w:val="single"/>
                <w:lang w:val="sv-SE" w:eastAsia="zh-CN"/>
              </w:rPr>
              <w:t>measurement</w:t>
            </w:r>
            <w:proofErr w:type="spellEnd"/>
            <w:r w:rsidRPr="00AF74B1"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Pr="00AF74B1">
              <w:rPr>
                <w:b/>
                <w:u w:val="single"/>
                <w:lang w:val="sv-SE" w:eastAsia="zh-CN"/>
              </w:rPr>
              <w:t>capability</w:t>
            </w:r>
            <w:proofErr w:type="spellEnd"/>
          </w:p>
          <w:p w14:paraId="5A498658" w14:textId="0925E619" w:rsidR="00AF74B1" w:rsidRDefault="00AF74B1" w:rsidP="00AF74B1">
            <w:pPr>
              <w:pStyle w:val="ListParagraph"/>
              <w:numPr>
                <w:ilvl w:val="0"/>
                <w:numId w:val="20"/>
              </w:numPr>
              <w:spacing w:after="120"/>
              <w:contextualSpacing w:val="0"/>
              <w:rPr>
                <w:sz w:val="20"/>
                <w:szCs w:val="20"/>
                <w:highlight w:val="green"/>
              </w:rPr>
            </w:pPr>
            <w:r w:rsidRPr="00AF74B1">
              <w:rPr>
                <w:sz w:val="20"/>
                <w:szCs w:val="20"/>
                <w:highlight w:val="green"/>
              </w:rPr>
              <w:t xml:space="preserve">RAN4 </w:t>
            </w:r>
            <w:proofErr w:type="spellStart"/>
            <w:r w:rsidRPr="00AF74B1">
              <w:rPr>
                <w:sz w:val="20"/>
                <w:szCs w:val="20"/>
                <w:highlight w:val="green"/>
              </w:rPr>
              <w:t>wait</w:t>
            </w:r>
            <w:proofErr w:type="spellEnd"/>
            <w:r w:rsidRPr="00AF74B1">
              <w:rPr>
                <w:sz w:val="20"/>
                <w:szCs w:val="20"/>
                <w:highlight w:val="green"/>
              </w:rPr>
              <w:t xml:space="preserve"> for RAN1 </w:t>
            </w:r>
            <w:proofErr w:type="spellStart"/>
            <w:r w:rsidRPr="00AF74B1">
              <w:rPr>
                <w:sz w:val="20"/>
                <w:szCs w:val="20"/>
                <w:highlight w:val="green"/>
              </w:rPr>
              <w:t>progress</w:t>
            </w:r>
            <w:proofErr w:type="spellEnd"/>
            <w:r w:rsidRPr="00AF74B1">
              <w:rPr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AF74B1">
              <w:rPr>
                <w:sz w:val="20"/>
                <w:szCs w:val="20"/>
                <w:highlight w:val="green"/>
              </w:rPr>
              <w:t>regarding</w:t>
            </w:r>
            <w:proofErr w:type="spellEnd"/>
            <w:r w:rsidRPr="00AF74B1">
              <w:rPr>
                <w:sz w:val="20"/>
                <w:szCs w:val="20"/>
                <w:highlight w:val="green"/>
              </w:rPr>
              <w:t xml:space="preserve"> UE </w:t>
            </w:r>
            <w:proofErr w:type="spellStart"/>
            <w:r w:rsidRPr="00AF74B1">
              <w:rPr>
                <w:sz w:val="20"/>
                <w:szCs w:val="20"/>
                <w:highlight w:val="green"/>
              </w:rPr>
              <w:t>measurement</w:t>
            </w:r>
            <w:proofErr w:type="spellEnd"/>
            <w:r w:rsidRPr="00AF74B1">
              <w:rPr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AF74B1">
              <w:rPr>
                <w:sz w:val="20"/>
                <w:szCs w:val="20"/>
                <w:highlight w:val="green"/>
              </w:rPr>
              <w:t>capability</w:t>
            </w:r>
            <w:proofErr w:type="spellEnd"/>
            <w:r w:rsidRPr="00AF74B1">
              <w:rPr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AF74B1">
              <w:rPr>
                <w:sz w:val="20"/>
                <w:szCs w:val="20"/>
                <w:highlight w:val="green"/>
              </w:rPr>
              <w:t>issues</w:t>
            </w:r>
            <w:proofErr w:type="spellEnd"/>
            <w:r w:rsidRPr="00AF74B1">
              <w:rPr>
                <w:sz w:val="20"/>
                <w:szCs w:val="20"/>
                <w:highlight w:val="green"/>
              </w:rPr>
              <w:t xml:space="preserve"> for RRC_INACTIVE </w:t>
            </w:r>
            <w:proofErr w:type="spellStart"/>
            <w:r w:rsidRPr="00AF74B1">
              <w:rPr>
                <w:sz w:val="20"/>
                <w:szCs w:val="20"/>
                <w:highlight w:val="green"/>
              </w:rPr>
              <w:t>state</w:t>
            </w:r>
            <w:proofErr w:type="spellEnd"/>
            <w:r w:rsidRPr="00AF74B1">
              <w:rPr>
                <w:sz w:val="20"/>
                <w:szCs w:val="20"/>
                <w:highlight w:val="green"/>
              </w:rPr>
              <w:t xml:space="preserve">. </w:t>
            </w:r>
          </w:p>
          <w:p w14:paraId="22107CB9" w14:textId="74FD2BD6" w:rsidR="00AF74B1" w:rsidRPr="00AF74B1" w:rsidRDefault="00AF74B1" w:rsidP="00AF74B1">
            <w:pPr>
              <w:spacing w:before="120"/>
              <w:rPr>
                <w:rFonts w:eastAsiaTheme="minorEastAsia"/>
                <w:b/>
                <w:u w:val="single"/>
                <w:lang w:val="sv-SE" w:eastAsia="zh-CN"/>
              </w:rPr>
            </w:pPr>
            <w:proofErr w:type="spellStart"/>
            <w:r>
              <w:rPr>
                <w:b/>
                <w:u w:val="single"/>
                <w:lang w:val="sv-SE" w:eastAsia="zh-CN"/>
              </w:rPr>
              <w:t>I</w:t>
            </w:r>
            <w:r>
              <w:rPr>
                <w:rFonts w:hint="eastAsia"/>
                <w:b/>
                <w:u w:val="single"/>
                <w:lang w:val="sv-SE" w:eastAsia="zh-CN"/>
              </w:rPr>
              <w:t>ssue</w:t>
            </w:r>
            <w:proofErr w:type="spellEnd"/>
            <w:r>
              <w:rPr>
                <w:rFonts w:hint="eastAsia"/>
                <w:b/>
                <w:u w:val="single"/>
                <w:lang w:val="sv-SE" w:eastAsia="zh-CN"/>
              </w:rPr>
              <w:t xml:space="preserve"> 2-</w:t>
            </w:r>
            <w:r>
              <w:rPr>
                <w:b/>
                <w:u w:val="single"/>
                <w:lang w:val="sv-SE" w:eastAsia="zh-CN"/>
              </w:rPr>
              <w:t>3-2</w:t>
            </w:r>
            <w:r>
              <w:rPr>
                <w:rFonts w:hint="eastAsia"/>
                <w:b/>
                <w:u w:val="single"/>
                <w:lang w:val="sv-SE" w:eastAsia="zh-CN"/>
              </w:rPr>
              <w:t xml:space="preserve"> </w:t>
            </w:r>
            <w:r w:rsidRPr="00AF74B1">
              <w:rPr>
                <w:b/>
                <w:u w:val="single"/>
                <w:lang w:val="sv-SE" w:eastAsia="zh-CN"/>
              </w:rPr>
              <w:t xml:space="preserve">The UE </w:t>
            </w:r>
            <w:proofErr w:type="spellStart"/>
            <w:r w:rsidRPr="00AF74B1">
              <w:rPr>
                <w:b/>
                <w:u w:val="single"/>
                <w:lang w:val="sv-SE" w:eastAsia="zh-CN"/>
              </w:rPr>
              <w:t>capabilit</w:t>
            </w:r>
            <w:r>
              <w:rPr>
                <w:b/>
                <w:u w:val="single"/>
                <w:lang w:val="sv-SE" w:eastAsia="zh-CN"/>
              </w:rPr>
              <w:t>y</w:t>
            </w:r>
            <w:proofErr w:type="spellEnd"/>
            <w:r>
              <w:rPr>
                <w:b/>
                <w:u w:val="single"/>
                <w:lang w:val="sv-SE" w:eastAsia="zh-CN"/>
              </w:rPr>
              <w:t xml:space="preserve"> </w:t>
            </w:r>
            <w:r w:rsidRPr="00AF74B1">
              <w:rPr>
                <w:b/>
                <w:u w:val="single"/>
                <w:lang w:val="sv-SE" w:eastAsia="zh-CN"/>
              </w:rPr>
              <w:t xml:space="preserve">for </w:t>
            </w:r>
            <w:proofErr w:type="spellStart"/>
            <w:r w:rsidRPr="00AF74B1">
              <w:rPr>
                <w:b/>
                <w:u w:val="single"/>
                <w:lang w:val="sv-SE" w:eastAsia="zh-CN"/>
              </w:rPr>
              <w:t>supporting</w:t>
            </w:r>
            <w:proofErr w:type="spellEnd"/>
            <w:r w:rsidRPr="00AF74B1"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Pr="00AF74B1">
              <w:rPr>
                <w:b/>
                <w:u w:val="single"/>
                <w:lang w:val="sv-SE" w:eastAsia="zh-CN"/>
              </w:rPr>
              <w:t>positioning</w:t>
            </w:r>
            <w:proofErr w:type="spellEnd"/>
            <w:r w:rsidRPr="00AF74B1"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Pr="00AF74B1">
              <w:rPr>
                <w:b/>
                <w:u w:val="single"/>
                <w:lang w:val="sv-SE" w:eastAsia="zh-CN"/>
              </w:rPr>
              <w:t>measurement</w:t>
            </w:r>
            <w:proofErr w:type="spellEnd"/>
            <w:r w:rsidRPr="00AF74B1">
              <w:rPr>
                <w:b/>
                <w:u w:val="single"/>
                <w:lang w:val="sv-SE" w:eastAsia="zh-CN"/>
              </w:rPr>
              <w:t xml:space="preserve"> in RRC_INACTIVE </w:t>
            </w:r>
            <w:proofErr w:type="spellStart"/>
            <w:r w:rsidRPr="00AF74B1">
              <w:rPr>
                <w:b/>
                <w:u w:val="single"/>
                <w:lang w:val="sv-SE" w:eastAsia="zh-CN"/>
              </w:rPr>
              <w:t>state</w:t>
            </w:r>
            <w:proofErr w:type="spellEnd"/>
          </w:p>
          <w:p w14:paraId="0DF8EFB4" w14:textId="060CE118" w:rsidR="00AF74B1" w:rsidRPr="00AF74B1" w:rsidRDefault="00AF74B1" w:rsidP="00AF74B1">
            <w:pPr>
              <w:numPr>
                <w:ilvl w:val="0"/>
                <w:numId w:val="20"/>
              </w:numPr>
              <w:rPr>
                <w:highlight w:val="green"/>
                <w:lang w:val="en-US"/>
              </w:rPr>
            </w:pPr>
            <w:r w:rsidRPr="001234E9">
              <w:rPr>
                <w:highlight w:val="green"/>
                <w:lang w:val="en-US"/>
              </w:rPr>
              <w:t>The UE capability indicating the support of positioning measurement in RRC_INACTIVE state is RAN1/2 scope.</w:t>
            </w:r>
          </w:p>
          <w:p w14:paraId="29C66C8C" w14:textId="08693084" w:rsidR="00AF74B1" w:rsidRPr="00802AD4" w:rsidRDefault="00AF74B1" w:rsidP="00AF74B1">
            <w:pPr>
              <w:rPr>
                <w:rFonts w:ascii="Arial" w:hAnsi="Arial" w:cs="Arial"/>
                <w:sz w:val="24"/>
                <w:szCs w:val="24"/>
              </w:rPr>
            </w:pPr>
            <w:r w:rsidRPr="00802AD4">
              <w:rPr>
                <w:rFonts w:ascii="Arial" w:hAnsi="Arial" w:cs="Arial"/>
                <w:sz w:val="24"/>
                <w:szCs w:val="24"/>
              </w:rPr>
              <w:t>Sub-topic 2-</w:t>
            </w:r>
            <w:r w:rsidR="00356828">
              <w:rPr>
                <w:rFonts w:ascii="Arial" w:hAnsi="Arial" w:cs="Arial"/>
                <w:sz w:val="24"/>
                <w:szCs w:val="24"/>
              </w:rPr>
              <w:t>4</w:t>
            </w:r>
            <w:r w:rsidRPr="00802A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F74B1">
              <w:rPr>
                <w:rFonts w:ascii="Arial" w:hAnsi="Arial" w:cs="Arial"/>
                <w:sz w:val="24"/>
                <w:szCs w:val="24"/>
              </w:rPr>
              <w:t>Measurement period requirements for positioning measurement in RRC_INACTIVE state</w:t>
            </w:r>
          </w:p>
          <w:p w14:paraId="10B06C68" w14:textId="0645CAF4" w:rsidR="00AF74B1" w:rsidRPr="009942FA" w:rsidRDefault="00AF74B1" w:rsidP="009942FA">
            <w:pPr>
              <w:spacing w:before="120"/>
              <w:rPr>
                <w:rFonts w:eastAsiaTheme="minorEastAsia"/>
                <w:b/>
                <w:u w:val="single"/>
                <w:lang w:val="sv-SE" w:eastAsia="zh-CN"/>
              </w:rPr>
            </w:pPr>
            <w:proofErr w:type="spellStart"/>
            <w:r>
              <w:rPr>
                <w:b/>
                <w:u w:val="single"/>
                <w:lang w:val="sv-SE" w:eastAsia="zh-CN"/>
              </w:rPr>
              <w:t>I</w:t>
            </w:r>
            <w:r>
              <w:rPr>
                <w:rFonts w:hint="eastAsia"/>
                <w:b/>
                <w:u w:val="single"/>
                <w:lang w:val="sv-SE" w:eastAsia="zh-CN"/>
              </w:rPr>
              <w:t>ssue</w:t>
            </w:r>
            <w:proofErr w:type="spellEnd"/>
            <w:r>
              <w:rPr>
                <w:rFonts w:hint="eastAsia"/>
                <w:b/>
                <w:u w:val="single"/>
                <w:lang w:val="sv-SE" w:eastAsia="zh-CN"/>
              </w:rPr>
              <w:t xml:space="preserve"> 2-</w:t>
            </w:r>
            <w:r>
              <w:rPr>
                <w:b/>
                <w:u w:val="single"/>
                <w:lang w:val="sv-SE" w:eastAsia="zh-CN"/>
              </w:rPr>
              <w:t>4</w:t>
            </w:r>
            <w:r>
              <w:rPr>
                <w:rFonts w:hint="eastAsia"/>
                <w:b/>
                <w:u w:val="single"/>
                <w:lang w:val="sv-SE" w:eastAsia="zh-CN"/>
              </w:rPr>
              <w:t>-</w:t>
            </w:r>
            <w:r w:rsidR="00B6252D">
              <w:rPr>
                <w:b/>
                <w:u w:val="single"/>
                <w:lang w:val="sv-SE" w:eastAsia="zh-CN"/>
              </w:rPr>
              <w:t>1</w:t>
            </w:r>
            <w:r>
              <w:rPr>
                <w:rFonts w:hint="eastAsia"/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Pr="00AF74B1">
              <w:rPr>
                <w:b/>
                <w:u w:val="single"/>
                <w:lang w:val="sv-SE" w:eastAsia="zh-CN"/>
              </w:rPr>
              <w:t>Number</w:t>
            </w:r>
            <w:proofErr w:type="spellEnd"/>
            <w:r w:rsidRPr="00AF74B1"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Pr="00AF74B1">
              <w:rPr>
                <w:b/>
                <w:u w:val="single"/>
                <w:lang w:val="sv-SE" w:eastAsia="zh-CN"/>
              </w:rPr>
              <w:t>of</w:t>
            </w:r>
            <w:proofErr w:type="spellEnd"/>
            <w:r w:rsidRPr="00AF74B1"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Pr="00AF74B1">
              <w:rPr>
                <w:b/>
                <w:u w:val="single"/>
                <w:lang w:val="sv-SE" w:eastAsia="zh-CN"/>
              </w:rPr>
              <w:t>samples</w:t>
            </w:r>
            <w:proofErr w:type="spellEnd"/>
            <w:r w:rsidRPr="00AF74B1"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Pr="00AF74B1">
              <w:rPr>
                <w:b/>
                <w:u w:val="single"/>
                <w:lang w:val="sv-SE" w:eastAsia="zh-CN"/>
              </w:rPr>
              <w:t>used</w:t>
            </w:r>
            <w:proofErr w:type="spellEnd"/>
            <w:r w:rsidRPr="00AF74B1">
              <w:rPr>
                <w:b/>
                <w:u w:val="single"/>
                <w:lang w:val="sv-SE" w:eastAsia="zh-CN"/>
              </w:rPr>
              <w:t xml:space="preserve"> for </w:t>
            </w:r>
            <w:proofErr w:type="spellStart"/>
            <w:r w:rsidRPr="00AF74B1">
              <w:rPr>
                <w:b/>
                <w:u w:val="single"/>
                <w:lang w:val="sv-SE" w:eastAsia="zh-CN"/>
              </w:rPr>
              <w:t>measurement</w:t>
            </w:r>
            <w:proofErr w:type="spellEnd"/>
            <w:r w:rsidRPr="00AF74B1"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Pr="00AF74B1">
              <w:rPr>
                <w:b/>
                <w:u w:val="single"/>
                <w:lang w:val="sv-SE" w:eastAsia="zh-CN"/>
              </w:rPr>
              <w:t>requirements</w:t>
            </w:r>
            <w:proofErr w:type="spellEnd"/>
            <w:r w:rsidRPr="00AF74B1">
              <w:rPr>
                <w:b/>
                <w:u w:val="single"/>
                <w:lang w:val="sv-SE" w:eastAsia="zh-CN"/>
              </w:rPr>
              <w:t xml:space="preserve"> in RRC_INACTIVE </w:t>
            </w:r>
            <w:proofErr w:type="spellStart"/>
            <w:r w:rsidRPr="00AF74B1">
              <w:rPr>
                <w:b/>
                <w:u w:val="single"/>
                <w:lang w:val="sv-SE" w:eastAsia="zh-CN"/>
              </w:rPr>
              <w:t>state</w:t>
            </w:r>
            <w:proofErr w:type="spellEnd"/>
            <w:r w:rsidRPr="00AF74B1"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Pr="00C153AE">
              <w:rPr>
                <w:b/>
                <w:u w:val="single"/>
                <w:lang w:val="sv-SE" w:eastAsia="zh-CN"/>
              </w:rPr>
              <w:t>stat</w:t>
            </w:r>
            <w:r>
              <w:rPr>
                <w:b/>
                <w:u w:val="single"/>
                <w:lang w:val="sv-SE" w:eastAsia="zh-CN"/>
              </w:rPr>
              <w:t>e</w:t>
            </w:r>
            <w:proofErr w:type="spellEnd"/>
          </w:p>
          <w:p w14:paraId="57B9260E" w14:textId="77777777" w:rsidR="00AF74B1" w:rsidRPr="009942FA" w:rsidRDefault="00AF74B1" w:rsidP="00AF74B1">
            <w:pPr>
              <w:numPr>
                <w:ilvl w:val="0"/>
                <w:numId w:val="20"/>
              </w:numPr>
              <w:rPr>
                <w:highlight w:val="green"/>
                <w:lang w:val="en-US"/>
              </w:rPr>
            </w:pPr>
            <w:r w:rsidRPr="009942FA">
              <w:rPr>
                <w:highlight w:val="green"/>
                <w:lang w:val="en-US"/>
              </w:rPr>
              <w:t xml:space="preserve">At least support 4 PRS samples in RRC_INACTIVE state. </w:t>
            </w:r>
          </w:p>
          <w:p w14:paraId="7F53B222" w14:textId="299F8D70" w:rsidR="009942FA" w:rsidRPr="009942FA" w:rsidRDefault="009942FA" w:rsidP="009942FA">
            <w:pPr>
              <w:spacing w:before="120"/>
              <w:rPr>
                <w:rFonts w:eastAsiaTheme="minorEastAsia"/>
                <w:b/>
                <w:u w:val="single"/>
                <w:lang w:val="sv-SE" w:eastAsia="zh-CN"/>
              </w:rPr>
            </w:pPr>
            <w:proofErr w:type="spellStart"/>
            <w:r>
              <w:rPr>
                <w:b/>
                <w:u w:val="single"/>
                <w:lang w:val="sv-SE" w:eastAsia="zh-CN"/>
              </w:rPr>
              <w:lastRenderedPageBreak/>
              <w:t>I</w:t>
            </w:r>
            <w:r>
              <w:rPr>
                <w:rFonts w:hint="eastAsia"/>
                <w:b/>
                <w:u w:val="single"/>
                <w:lang w:val="sv-SE" w:eastAsia="zh-CN"/>
              </w:rPr>
              <w:t>ssue</w:t>
            </w:r>
            <w:proofErr w:type="spellEnd"/>
            <w:r>
              <w:rPr>
                <w:rFonts w:hint="eastAsia"/>
                <w:b/>
                <w:u w:val="single"/>
                <w:lang w:val="sv-SE" w:eastAsia="zh-CN"/>
              </w:rPr>
              <w:t xml:space="preserve"> 2-</w:t>
            </w:r>
            <w:r>
              <w:rPr>
                <w:b/>
                <w:u w:val="single"/>
                <w:lang w:val="sv-SE" w:eastAsia="zh-CN"/>
              </w:rPr>
              <w:t>4</w:t>
            </w:r>
            <w:r>
              <w:rPr>
                <w:rFonts w:hint="eastAsia"/>
                <w:b/>
                <w:u w:val="single"/>
                <w:lang w:val="sv-SE" w:eastAsia="zh-CN"/>
              </w:rPr>
              <w:t>-</w:t>
            </w:r>
            <w:r>
              <w:rPr>
                <w:b/>
                <w:u w:val="single"/>
                <w:lang w:val="sv-SE" w:eastAsia="zh-CN"/>
              </w:rPr>
              <w:t>4</w:t>
            </w:r>
            <w:r>
              <w:rPr>
                <w:rFonts w:hint="eastAsia"/>
                <w:b/>
                <w:u w:val="single"/>
                <w:lang w:val="sv-SE" w:eastAsia="zh-CN"/>
              </w:rPr>
              <w:t xml:space="preserve"> </w:t>
            </w:r>
            <w:r w:rsidRPr="009942FA">
              <w:rPr>
                <w:b/>
                <w:u w:val="single"/>
                <w:lang w:val="sv-SE" w:eastAsia="zh-CN"/>
              </w:rPr>
              <w:t xml:space="preserve">DRX </w:t>
            </w:r>
            <w:proofErr w:type="spellStart"/>
            <w:r w:rsidRPr="009942FA">
              <w:rPr>
                <w:b/>
                <w:u w:val="single"/>
                <w:lang w:val="sv-SE" w:eastAsia="zh-CN"/>
              </w:rPr>
              <w:t>cycle</w:t>
            </w:r>
            <w:proofErr w:type="spellEnd"/>
            <w:r w:rsidRPr="009942FA"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Pr="009942FA">
              <w:rPr>
                <w:b/>
                <w:u w:val="single"/>
                <w:lang w:val="sv-SE" w:eastAsia="zh-CN"/>
              </w:rPr>
              <w:t>consideration</w:t>
            </w:r>
            <w:proofErr w:type="spellEnd"/>
            <w:r w:rsidRPr="009942FA">
              <w:rPr>
                <w:b/>
                <w:u w:val="single"/>
                <w:lang w:val="sv-SE" w:eastAsia="zh-CN"/>
              </w:rPr>
              <w:t xml:space="preserve"> for </w:t>
            </w:r>
            <w:proofErr w:type="spellStart"/>
            <w:r w:rsidRPr="009942FA">
              <w:rPr>
                <w:b/>
                <w:u w:val="single"/>
                <w:lang w:val="sv-SE" w:eastAsia="zh-CN"/>
              </w:rPr>
              <w:t>measurement</w:t>
            </w:r>
            <w:proofErr w:type="spellEnd"/>
            <w:r w:rsidRPr="009942FA"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Pr="009942FA">
              <w:rPr>
                <w:b/>
                <w:u w:val="single"/>
                <w:lang w:val="sv-SE" w:eastAsia="zh-CN"/>
              </w:rPr>
              <w:t>requirements</w:t>
            </w:r>
            <w:proofErr w:type="spellEnd"/>
            <w:r w:rsidRPr="009942FA">
              <w:rPr>
                <w:b/>
                <w:u w:val="single"/>
                <w:lang w:val="sv-SE" w:eastAsia="zh-CN"/>
              </w:rPr>
              <w:t xml:space="preserve"> in RRC_INACTIVE </w:t>
            </w:r>
            <w:proofErr w:type="spellStart"/>
            <w:r w:rsidRPr="009942FA">
              <w:rPr>
                <w:b/>
                <w:u w:val="single"/>
                <w:lang w:val="sv-SE" w:eastAsia="zh-CN"/>
              </w:rPr>
              <w:t>state</w:t>
            </w:r>
            <w:proofErr w:type="spellEnd"/>
          </w:p>
          <w:p w14:paraId="5C393E0D" w14:textId="22676445" w:rsidR="009942FA" w:rsidRPr="009942FA" w:rsidRDefault="009942FA" w:rsidP="009942FA">
            <w:pPr>
              <w:pStyle w:val="ListParagraph"/>
              <w:numPr>
                <w:ilvl w:val="0"/>
                <w:numId w:val="20"/>
              </w:numPr>
              <w:spacing w:after="180"/>
              <w:ind w:left="714" w:hanging="357"/>
              <w:contextualSpacing w:val="0"/>
              <w:rPr>
                <w:sz w:val="20"/>
                <w:szCs w:val="20"/>
                <w:highlight w:val="green"/>
                <w:lang w:val="en-US" w:eastAsia="en-US"/>
              </w:rPr>
            </w:pPr>
            <w:r w:rsidRPr="009942FA">
              <w:rPr>
                <w:sz w:val="20"/>
                <w:szCs w:val="20"/>
                <w:highlight w:val="green"/>
                <w:lang w:val="en-US" w:eastAsia="en-US"/>
              </w:rPr>
              <w:t xml:space="preserve">DRX cycle should be considered in the positioning measurement delay requirements in RRC_INACTIVE state. </w:t>
            </w:r>
          </w:p>
          <w:p w14:paraId="70AAC8DA" w14:textId="0621DE63" w:rsidR="009942FA" w:rsidRPr="009942FA" w:rsidRDefault="009942FA" w:rsidP="009942FA">
            <w:pPr>
              <w:rPr>
                <w:b/>
                <w:bCs/>
                <w:u w:val="single"/>
                <w:lang w:val="en-US"/>
              </w:rPr>
            </w:pPr>
            <w:r w:rsidRPr="009942FA">
              <w:rPr>
                <w:b/>
                <w:bCs/>
                <w:u w:val="single"/>
                <w:lang w:val="en-US"/>
              </w:rPr>
              <w:t>Issue 2-4-9 RSTD measurement period requirements in RRC_INACTIVE state</w:t>
            </w:r>
          </w:p>
          <w:p w14:paraId="39067500" w14:textId="77777777" w:rsidR="009942FA" w:rsidRPr="009942FA" w:rsidRDefault="009942FA" w:rsidP="009942FA">
            <w:pPr>
              <w:pStyle w:val="ListParagraph"/>
              <w:numPr>
                <w:ilvl w:val="0"/>
                <w:numId w:val="20"/>
              </w:numPr>
              <w:spacing w:after="180"/>
              <w:ind w:left="714" w:hanging="357"/>
              <w:contextualSpacing w:val="0"/>
              <w:rPr>
                <w:sz w:val="20"/>
                <w:szCs w:val="20"/>
                <w:highlight w:val="green"/>
                <w:lang w:val="en-US" w:eastAsia="en-US"/>
              </w:rPr>
            </w:pPr>
            <w:r w:rsidRPr="009942FA">
              <w:rPr>
                <w:sz w:val="20"/>
                <w:szCs w:val="20"/>
                <w:highlight w:val="green"/>
                <w:lang w:val="en-US" w:eastAsia="en-US"/>
              </w:rPr>
              <w:t>Postpone until each factor in the formula is discussed and settled</w:t>
            </w:r>
          </w:p>
          <w:p w14:paraId="660CB2D8" w14:textId="0809CD80" w:rsidR="009942FA" w:rsidRPr="009942FA" w:rsidRDefault="009942FA" w:rsidP="009942FA">
            <w:pPr>
              <w:rPr>
                <w:b/>
                <w:bCs/>
                <w:u w:val="single"/>
                <w:lang w:val="en-US"/>
              </w:rPr>
            </w:pPr>
            <w:r w:rsidRPr="009942FA">
              <w:rPr>
                <w:b/>
                <w:bCs/>
                <w:u w:val="single"/>
                <w:lang w:val="en-US"/>
              </w:rPr>
              <w:t>Issue 2-4-9 Performance requirements for positioning measurement in RRC_INACTIVE state</w:t>
            </w:r>
          </w:p>
          <w:p w14:paraId="65BDA47D" w14:textId="104CB8BC" w:rsidR="009942FA" w:rsidRPr="009942FA" w:rsidRDefault="009942FA" w:rsidP="009942FA">
            <w:pPr>
              <w:pStyle w:val="ListParagraph"/>
              <w:numPr>
                <w:ilvl w:val="0"/>
                <w:numId w:val="20"/>
              </w:numPr>
              <w:spacing w:after="180"/>
              <w:ind w:left="714" w:hanging="357"/>
              <w:contextualSpacing w:val="0"/>
              <w:rPr>
                <w:sz w:val="20"/>
                <w:szCs w:val="20"/>
                <w:highlight w:val="green"/>
                <w:lang w:val="en-US" w:eastAsia="en-US"/>
              </w:rPr>
            </w:pPr>
            <w:r w:rsidRPr="009942FA">
              <w:rPr>
                <w:sz w:val="20"/>
                <w:szCs w:val="20"/>
                <w:highlight w:val="green"/>
                <w:lang w:val="en-US" w:eastAsia="en-US"/>
              </w:rPr>
              <w:t>Performance requirements for INACTIVE state PRS measurements are discussed after core part is completed.</w:t>
            </w:r>
          </w:p>
        </w:tc>
      </w:tr>
    </w:tbl>
    <w:p w14:paraId="68D4C952" w14:textId="77777777" w:rsidR="00A61A09" w:rsidRDefault="00A61A09" w:rsidP="00A61A09">
      <w:pPr>
        <w:spacing w:after="0"/>
      </w:pPr>
    </w:p>
    <w:p w14:paraId="40C35818" w14:textId="05C3B838" w:rsidR="00A61A09" w:rsidRDefault="00084E29" w:rsidP="003C5D48">
      <w:r>
        <w:t xml:space="preserve">The </w:t>
      </w:r>
      <w:r w:rsidR="00BD2A8C">
        <w:t>WF [</w:t>
      </w:r>
      <w:r w:rsidR="00EA71FB">
        <w:t>2</w:t>
      </w:r>
      <w:r w:rsidR="00BD2A8C">
        <w:t>] also contains following list of open issues.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D2A8C" w14:paraId="277696BD" w14:textId="77777777" w:rsidTr="00EF47FE">
        <w:tc>
          <w:tcPr>
            <w:tcW w:w="9629" w:type="dxa"/>
          </w:tcPr>
          <w:p w14:paraId="64FC7480" w14:textId="77777777" w:rsidR="00BD2A8C" w:rsidRPr="00CD0749" w:rsidRDefault="00BD2A8C" w:rsidP="003F58C7">
            <w:pPr>
              <w:rPr>
                <w:rFonts w:ascii="Arial" w:hAnsi="Arial" w:cs="Arial"/>
                <w:sz w:val="24"/>
                <w:szCs w:val="24"/>
              </w:rPr>
            </w:pPr>
            <w:r w:rsidRPr="00CD0749">
              <w:rPr>
                <w:rFonts w:ascii="Arial" w:hAnsi="Arial" w:cs="Arial"/>
                <w:sz w:val="24"/>
                <w:szCs w:val="24"/>
              </w:rPr>
              <w:t>Sub-topic 2-1 General aspects</w:t>
            </w:r>
          </w:p>
          <w:p w14:paraId="73861E68" w14:textId="1BC80448" w:rsidR="00BD2A8C" w:rsidRPr="00CD0749" w:rsidRDefault="00BD2A8C" w:rsidP="003F58C7">
            <w:pPr>
              <w:rPr>
                <w:rFonts w:eastAsiaTheme="minorEastAsia"/>
                <w:b/>
                <w:u w:val="single"/>
                <w:lang w:val="sv-SE" w:eastAsia="zh-CN"/>
              </w:rPr>
            </w:pPr>
            <w:proofErr w:type="spellStart"/>
            <w:r w:rsidRPr="00CD0749">
              <w:rPr>
                <w:b/>
                <w:u w:val="single"/>
                <w:lang w:val="sv-SE" w:eastAsia="zh-CN"/>
              </w:rPr>
              <w:t>I</w:t>
            </w:r>
            <w:r w:rsidRPr="00CD0749">
              <w:rPr>
                <w:rFonts w:hint="eastAsia"/>
                <w:b/>
                <w:u w:val="single"/>
                <w:lang w:val="sv-SE" w:eastAsia="zh-CN"/>
              </w:rPr>
              <w:t>ssue</w:t>
            </w:r>
            <w:proofErr w:type="spellEnd"/>
            <w:r w:rsidRPr="00CD0749">
              <w:rPr>
                <w:rFonts w:hint="eastAsia"/>
                <w:b/>
                <w:u w:val="single"/>
                <w:lang w:val="sv-SE" w:eastAsia="zh-CN"/>
              </w:rPr>
              <w:t xml:space="preserve"> 2-1-</w:t>
            </w:r>
            <w:r w:rsidR="00AF7412" w:rsidRPr="00CD0749">
              <w:rPr>
                <w:b/>
                <w:u w:val="single"/>
                <w:lang w:val="sv-SE" w:eastAsia="zh-CN"/>
              </w:rPr>
              <w:t>1</w:t>
            </w:r>
            <w:r w:rsidRPr="00CD0749">
              <w:rPr>
                <w:rFonts w:hint="eastAsia"/>
                <w:b/>
                <w:u w:val="single"/>
                <w:lang w:val="sv-SE" w:eastAsia="zh-CN"/>
              </w:rPr>
              <w:t xml:space="preserve"> </w:t>
            </w:r>
            <w:r w:rsidR="000B7A1B" w:rsidRPr="00CD0749">
              <w:rPr>
                <w:b/>
                <w:u w:val="single"/>
                <w:lang w:val="sv-SE" w:eastAsia="zh-CN"/>
              </w:rPr>
              <w:t xml:space="preserve">The </w:t>
            </w:r>
            <w:proofErr w:type="spellStart"/>
            <w:r w:rsidR="000B7A1B" w:rsidRPr="00CD0749">
              <w:rPr>
                <w:b/>
                <w:u w:val="single"/>
                <w:lang w:val="sv-SE" w:eastAsia="zh-CN"/>
              </w:rPr>
              <w:t>type</w:t>
            </w:r>
            <w:proofErr w:type="spellEnd"/>
            <w:r w:rsidR="000B7A1B" w:rsidRPr="00CD0749"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="000B7A1B" w:rsidRPr="00CD0749">
              <w:rPr>
                <w:b/>
                <w:u w:val="single"/>
                <w:lang w:val="sv-SE" w:eastAsia="zh-CN"/>
              </w:rPr>
              <w:t>of</w:t>
            </w:r>
            <w:proofErr w:type="spellEnd"/>
            <w:r w:rsidR="000B7A1B" w:rsidRPr="00CD0749"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="000B7A1B" w:rsidRPr="00CD0749">
              <w:rPr>
                <w:b/>
                <w:u w:val="single"/>
                <w:lang w:val="sv-SE" w:eastAsia="zh-CN"/>
              </w:rPr>
              <w:t>measurement</w:t>
            </w:r>
            <w:proofErr w:type="spellEnd"/>
            <w:r w:rsidR="000B7A1B" w:rsidRPr="00CD0749"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="000B7A1B" w:rsidRPr="00CD0749">
              <w:rPr>
                <w:b/>
                <w:u w:val="single"/>
                <w:lang w:val="sv-SE" w:eastAsia="zh-CN"/>
              </w:rPr>
              <w:t>requirements</w:t>
            </w:r>
            <w:proofErr w:type="spellEnd"/>
            <w:r w:rsidR="000B7A1B" w:rsidRPr="00CD0749">
              <w:rPr>
                <w:b/>
                <w:u w:val="single"/>
                <w:lang w:val="sv-SE" w:eastAsia="zh-CN"/>
              </w:rPr>
              <w:t xml:space="preserve"> to be </w:t>
            </w:r>
            <w:proofErr w:type="spellStart"/>
            <w:r w:rsidR="000B7A1B" w:rsidRPr="00CD0749">
              <w:rPr>
                <w:b/>
                <w:u w:val="single"/>
                <w:lang w:val="sv-SE" w:eastAsia="zh-CN"/>
              </w:rPr>
              <w:t>defined</w:t>
            </w:r>
            <w:proofErr w:type="spellEnd"/>
            <w:r w:rsidR="000B7A1B" w:rsidRPr="00CD0749">
              <w:rPr>
                <w:b/>
                <w:u w:val="single"/>
                <w:lang w:val="sv-SE" w:eastAsia="zh-CN"/>
              </w:rPr>
              <w:t xml:space="preserve"> in </w:t>
            </w:r>
            <w:r w:rsidRPr="00CD0749">
              <w:rPr>
                <w:b/>
                <w:u w:val="single"/>
                <w:lang w:val="sv-SE" w:eastAsia="zh-CN"/>
              </w:rPr>
              <w:t>RRC_INACTIVE</w:t>
            </w:r>
            <w:r w:rsidRPr="00CD0749">
              <w:rPr>
                <w:rFonts w:hint="eastAsia"/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Pr="00CD0749">
              <w:rPr>
                <w:rFonts w:hint="eastAsia"/>
                <w:b/>
                <w:u w:val="single"/>
                <w:lang w:val="sv-SE" w:eastAsia="zh-CN"/>
              </w:rPr>
              <w:t>state</w:t>
            </w:r>
            <w:proofErr w:type="spellEnd"/>
          </w:p>
          <w:p w14:paraId="22179FFA" w14:textId="13532E7A" w:rsidR="00AF7412" w:rsidRPr="00CD0749" w:rsidRDefault="00AF7412" w:rsidP="00AF7412">
            <w:pPr>
              <w:spacing w:after="60"/>
              <w:ind w:left="177" w:hanging="177"/>
              <w:rPr>
                <w:lang w:val="en-US"/>
              </w:rPr>
            </w:pPr>
            <w:r w:rsidRPr="00CD0749">
              <w:rPr>
                <w:lang w:val="en-US"/>
              </w:rPr>
              <w:t>•</w:t>
            </w:r>
            <w:r w:rsidRPr="00CD0749">
              <w:rPr>
                <w:lang w:val="en-US"/>
              </w:rPr>
              <w:tab/>
              <w:t xml:space="preserve">Option 1: UE requirements for UE Rx-Tx time difference measurements in RRC-INACTIVE state should be specified by RAN4. (Qualcomm, vivo, Huawei, Nokia, Intel) </w:t>
            </w:r>
          </w:p>
          <w:p w14:paraId="454B44F8" w14:textId="7224EB40" w:rsidR="00AF7412" w:rsidRPr="00CD0749" w:rsidRDefault="00AF7412" w:rsidP="00AF7412">
            <w:pPr>
              <w:spacing w:after="60"/>
              <w:ind w:left="177" w:hanging="177"/>
              <w:rPr>
                <w:lang w:val="en-US"/>
              </w:rPr>
            </w:pPr>
            <w:r w:rsidRPr="00CD0749">
              <w:rPr>
                <w:lang w:val="en-US"/>
              </w:rPr>
              <w:t>•</w:t>
            </w:r>
            <w:r w:rsidRPr="00CD0749">
              <w:rPr>
                <w:lang w:val="en-US"/>
              </w:rPr>
              <w:tab/>
              <w:t>Option 1a: Use the framework or formula of Rel-16 UE Rx-Tx time difference measurement period as a baseline to derive the inactive state UE Rx-Tx time difference measurement period</w:t>
            </w:r>
            <w:r w:rsidR="00264C48" w:rsidRPr="00CD0749">
              <w:rPr>
                <w:lang w:val="en-US"/>
              </w:rPr>
              <w:t>.</w:t>
            </w:r>
            <w:r w:rsidRPr="00CD0749">
              <w:rPr>
                <w:lang w:val="en-US"/>
              </w:rPr>
              <w:t xml:space="preserve"> (vivo, Huawei, Qualcomm) </w:t>
            </w:r>
          </w:p>
          <w:p w14:paraId="153DF995" w14:textId="020D73C2" w:rsidR="00AF7412" w:rsidRPr="00CD0749" w:rsidRDefault="00AF7412" w:rsidP="00AF7412">
            <w:pPr>
              <w:spacing w:after="60"/>
              <w:ind w:left="177" w:hanging="177"/>
              <w:rPr>
                <w:lang w:val="en-US"/>
              </w:rPr>
            </w:pPr>
            <w:r w:rsidRPr="00CD0749">
              <w:rPr>
                <w:lang w:val="en-US"/>
              </w:rPr>
              <w:t>•</w:t>
            </w:r>
            <w:r w:rsidRPr="00CD0749">
              <w:rPr>
                <w:lang w:val="en-US"/>
              </w:rPr>
              <w:tab/>
              <w:t xml:space="preserve">Option 2: RRM requirements for </w:t>
            </w:r>
            <w:proofErr w:type="spellStart"/>
            <w:r w:rsidRPr="00CD0749">
              <w:rPr>
                <w:lang w:val="en-US"/>
              </w:rPr>
              <w:t>gNB</w:t>
            </w:r>
            <w:proofErr w:type="spellEnd"/>
            <w:r w:rsidRPr="00CD0749">
              <w:rPr>
                <w:lang w:val="en-US"/>
              </w:rPr>
              <w:t xml:space="preserve"> Rx-Tx time difference measurements in RRC-INACTIVE state are specified</w:t>
            </w:r>
            <w:r w:rsidR="00264C48" w:rsidRPr="00CD0749">
              <w:rPr>
                <w:lang w:val="en-US"/>
              </w:rPr>
              <w:t>.</w:t>
            </w:r>
            <w:r w:rsidRPr="00CD0749">
              <w:rPr>
                <w:lang w:val="en-US"/>
              </w:rPr>
              <w:t xml:space="preserve"> (vivo)</w:t>
            </w:r>
          </w:p>
          <w:p w14:paraId="24C99E35" w14:textId="483415AA" w:rsidR="00BD2A8C" w:rsidRPr="00CD0749" w:rsidRDefault="00AF7412" w:rsidP="00AF7412">
            <w:pPr>
              <w:ind w:left="177" w:hanging="177"/>
              <w:rPr>
                <w:lang w:val="en-US"/>
              </w:rPr>
            </w:pPr>
            <w:r w:rsidRPr="00CD0749">
              <w:rPr>
                <w:lang w:val="en-US"/>
              </w:rPr>
              <w:t>•</w:t>
            </w:r>
            <w:r w:rsidRPr="00CD0749">
              <w:rPr>
                <w:lang w:val="en-US"/>
              </w:rPr>
              <w:tab/>
              <w:t>Option 3: RAN4 to wait for further agreements in RAN1 and RAN2 (if any) regarding Rx-Tx time difference measurement applicability in RRC inactive state. (Ericsson, CATT, Intel, OPPO)</w:t>
            </w:r>
          </w:p>
          <w:p w14:paraId="761276E9" w14:textId="6568717F" w:rsidR="00AF7412" w:rsidRPr="00CD0749" w:rsidRDefault="00AF7412" w:rsidP="00AF7412">
            <w:pPr>
              <w:rPr>
                <w:rFonts w:eastAsiaTheme="minorEastAsia"/>
                <w:b/>
                <w:u w:val="single"/>
                <w:lang w:val="sv-SE" w:eastAsia="zh-CN"/>
              </w:rPr>
            </w:pPr>
            <w:proofErr w:type="spellStart"/>
            <w:r w:rsidRPr="00CD0749">
              <w:rPr>
                <w:b/>
                <w:u w:val="single"/>
                <w:lang w:val="sv-SE" w:eastAsia="zh-CN"/>
              </w:rPr>
              <w:t>I</w:t>
            </w:r>
            <w:r w:rsidRPr="00CD0749">
              <w:rPr>
                <w:rFonts w:hint="eastAsia"/>
                <w:b/>
                <w:u w:val="single"/>
                <w:lang w:val="sv-SE" w:eastAsia="zh-CN"/>
              </w:rPr>
              <w:t>ssue</w:t>
            </w:r>
            <w:proofErr w:type="spellEnd"/>
            <w:r w:rsidRPr="00CD0749">
              <w:rPr>
                <w:rFonts w:hint="eastAsia"/>
                <w:b/>
                <w:u w:val="single"/>
                <w:lang w:val="sv-SE" w:eastAsia="zh-CN"/>
              </w:rPr>
              <w:t xml:space="preserve"> 2-1-</w:t>
            </w:r>
            <w:r w:rsidR="00264C48" w:rsidRPr="00CD0749">
              <w:rPr>
                <w:b/>
                <w:u w:val="single"/>
                <w:lang w:val="sv-SE" w:eastAsia="zh-CN"/>
              </w:rPr>
              <w:t>3</w:t>
            </w:r>
            <w:r w:rsidRPr="00CD0749">
              <w:rPr>
                <w:rFonts w:hint="eastAsia"/>
                <w:b/>
                <w:u w:val="single"/>
                <w:lang w:val="sv-SE" w:eastAsia="zh-CN"/>
              </w:rPr>
              <w:t xml:space="preserve"> </w:t>
            </w:r>
            <w:r w:rsidRPr="00CD0749">
              <w:rPr>
                <w:b/>
                <w:u w:val="single"/>
                <w:lang w:val="sv-SE" w:eastAsia="zh-CN"/>
              </w:rPr>
              <w:t xml:space="preserve">PRS </w:t>
            </w:r>
            <w:proofErr w:type="spellStart"/>
            <w:r w:rsidRPr="00CD0749">
              <w:rPr>
                <w:b/>
                <w:u w:val="single"/>
                <w:lang w:val="sv-SE" w:eastAsia="zh-CN"/>
              </w:rPr>
              <w:t>measurement</w:t>
            </w:r>
            <w:proofErr w:type="spellEnd"/>
            <w:r w:rsidRPr="00CD0749"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Pr="00CD0749">
              <w:rPr>
                <w:b/>
                <w:u w:val="single"/>
                <w:lang w:val="sv-SE" w:eastAsia="zh-CN"/>
              </w:rPr>
              <w:t>requirements</w:t>
            </w:r>
            <w:proofErr w:type="spellEnd"/>
            <w:r w:rsidRPr="00CD0749">
              <w:rPr>
                <w:b/>
                <w:u w:val="single"/>
                <w:lang w:val="sv-SE" w:eastAsia="zh-CN"/>
              </w:rPr>
              <w:t xml:space="preserve"> under </w:t>
            </w:r>
            <w:proofErr w:type="spellStart"/>
            <w:r w:rsidRPr="00CD0749">
              <w:rPr>
                <w:b/>
                <w:u w:val="single"/>
                <w:lang w:val="sv-SE" w:eastAsia="zh-CN"/>
              </w:rPr>
              <w:t>relaxed</w:t>
            </w:r>
            <w:proofErr w:type="spellEnd"/>
            <w:r w:rsidRPr="00CD0749"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Pr="00CD0749">
              <w:rPr>
                <w:b/>
                <w:u w:val="single"/>
                <w:lang w:val="sv-SE" w:eastAsia="zh-CN"/>
              </w:rPr>
              <w:t>measurement</w:t>
            </w:r>
            <w:proofErr w:type="spellEnd"/>
            <w:r w:rsidRPr="00CD0749"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Pr="00CD0749">
              <w:rPr>
                <w:b/>
                <w:u w:val="single"/>
                <w:lang w:val="sv-SE" w:eastAsia="zh-CN"/>
              </w:rPr>
              <w:t>criteria</w:t>
            </w:r>
            <w:proofErr w:type="spellEnd"/>
          </w:p>
          <w:p w14:paraId="73FFEBD7" w14:textId="6D17B8E2" w:rsidR="00AF7412" w:rsidRPr="00CD0749" w:rsidRDefault="00AF7412" w:rsidP="00AF7412">
            <w:pPr>
              <w:spacing w:after="60"/>
              <w:ind w:left="177" w:hanging="177"/>
              <w:rPr>
                <w:lang w:val="en-US"/>
              </w:rPr>
            </w:pPr>
            <w:r w:rsidRPr="00CD0749">
              <w:rPr>
                <w:lang w:val="en-US"/>
              </w:rPr>
              <w:t>•</w:t>
            </w:r>
            <w:r w:rsidRPr="00CD0749">
              <w:rPr>
                <w:lang w:val="en-US"/>
              </w:rPr>
              <w:tab/>
              <w:t>Option 1: The UE is not allowed to relax any PRS measurement on a PFL, which is also configured as a carrier frequency for mobility measurements and meet any relaxed measurement criterion</w:t>
            </w:r>
            <w:r w:rsidR="00264C48" w:rsidRPr="00CD0749">
              <w:rPr>
                <w:lang w:val="en-US"/>
              </w:rPr>
              <w:t>.</w:t>
            </w:r>
            <w:r w:rsidRPr="00CD0749">
              <w:rPr>
                <w:lang w:val="en-US"/>
              </w:rPr>
              <w:t xml:space="preserve"> (Ericsson)</w:t>
            </w:r>
          </w:p>
          <w:p w14:paraId="3C078E64" w14:textId="625122AB" w:rsidR="00AF7412" w:rsidRPr="00CD0749" w:rsidRDefault="00AF7412" w:rsidP="00AF7412">
            <w:pPr>
              <w:spacing w:after="60"/>
              <w:ind w:left="177" w:hanging="177"/>
              <w:rPr>
                <w:lang w:val="en-US"/>
              </w:rPr>
            </w:pPr>
            <w:r w:rsidRPr="00CD0749">
              <w:rPr>
                <w:lang w:val="en-US"/>
              </w:rPr>
              <w:t>•</w:t>
            </w:r>
            <w:r w:rsidRPr="00CD0749">
              <w:rPr>
                <w:lang w:val="en-US"/>
              </w:rPr>
              <w:tab/>
              <w:t>Option 2: FFS, need clarification</w:t>
            </w:r>
            <w:r w:rsidR="00264C48" w:rsidRPr="00CD0749">
              <w:rPr>
                <w:lang w:val="en-US"/>
              </w:rPr>
              <w:t>.</w:t>
            </w:r>
            <w:r w:rsidRPr="00CD0749">
              <w:rPr>
                <w:lang w:val="en-US"/>
              </w:rPr>
              <w:t xml:space="preserve"> (Qualcomm, Intel, OPPO, vivo, CATT, Huawei, Nokia)</w:t>
            </w:r>
          </w:p>
          <w:p w14:paraId="08EE72C4" w14:textId="5823ADE5" w:rsidR="00AF7412" w:rsidRPr="00CD0749" w:rsidRDefault="00AF7412" w:rsidP="00264C48">
            <w:pPr>
              <w:ind w:left="176" w:hanging="176"/>
              <w:rPr>
                <w:lang w:val="en-US"/>
              </w:rPr>
            </w:pPr>
            <w:r w:rsidRPr="00CD0749">
              <w:rPr>
                <w:lang w:val="en-US"/>
              </w:rPr>
              <w:t>•</w:t>
            </w:r>
            <w:r w:rsidRPr="00CD0749">
              <w:rPr>
                <w:lang w:val="en-US"/>
              </w:rPr>
              <w:tab/>
              <w:t>Option 3: PRS requirements should not be impacted by RRM requirements</w:t>
            </w:r>
            <w:r w:rsidR="00264C48" w:rsidRPr="00CD0749">
              <w:rPr>
                <w:lang w:val="en-US"/>
              </w:rPr>
              <w:t>.</w:t>
            </w:r>
            <w:r w:rsidRPr="00CD0749">
              <w:rPr>
                <w:lang w:val="en-US"/>
              </w:rPr>
              <w:t xml:space="preserve"> (Huawei).</w:t>
            </w:r>
          </w:p>
          <w:p w14:paraId="6BD30A52" w14:textId="218F5E1F" w:rsidR="00264C48" w:rsidRPr="00CD0749" w:rsidRDefault="00264C48" w:rsidP="00264C48">
            <w:pPr>
              <w:pStyle w:val="Heading3"/>
              <w:rPr>
                <w:sz w:val="24"/>
                <w:szCs w:val="16"/>
                <w:lang w:val="en-US"/>
              </w:rPr>
            </w:pPr>
            <w:r w:rsidRPr="00CD0749">
              <w:rPr>
                <w:sz w:val="24"/>
                <w:szCs w:val="16"/>
                <w:lang w:val="en-US"/>
              </w:rPr>
              <w:t>Sub-topic 2-</w:t>
            </w:r>
            <w:r w:rsidRPr="00CD0749">
              <w:rPr>
                <w:rFonts w:hint="eastAsia"/>
                <w:sz w:val="24"/>
                <w:szCs w:val="16"/>
                <w:lang w:val="en-US"/>
              </w:rPr>
              <w:t>2 T</w:t>
            </w:r>
            <w:r w:rsidRPr="00CD0749">
              <w:rPr>
                <w:sz w:val="24"/>
                <w:szCs w:val="16"/>
                <w:lang w:val="en-US"/>
              </w:rPr>
              <w:t>he requirements applicability in RRC_INACTIVE state</w:t>
            </w:r>
          </w:p>
          <w:p w14:paraId="0A421C0B" w14:textId="77777777" w:rsidR="00264C48" w:rsidRPr="00CD0749" w:rsidRDefault="00264C48" w:rsidP="00264C48">
            <w:pPr>
              <w:pStyle w:val="Heading4"/>
              <w:rPr>
                <w:rFonts w:ascii="Times New Roman" w:hAnsi="Times New Roman"/>
                <w:b/>
                <w:bCs/>
                <w:sz w:val="20"/>
                <w:u w:val="single"/>
              </w:rPr>
            </w:pPr>
            <w:r w:rsidRPr="00CD0749">
              <w:rPr>
                <w:rFonts w:ascii="Times New Roman" w:hAnsi="Times New Roman"/>
                <w:b/>
                <w:bCs/>
                <w:sz w:val="20"/>
                <w:u w:val="single"/>
              </w:rPr>
              <w:t>Issue 2-2-1 The requirements applicability in RRC_INACTIVE state regarding SDT</w:t>
            </w:r>
          </w:p>
          <w:p w14:paraId="6EAB0DE5" w14:textId="77777777" w:rsidR="00264C48" w:rsidRPr="00CD0749" w:rsidRDefault="00264C48" w:rsidP="00264C48">
            <w:pPr>
              <w:pStyle w:val="ListParagraph"/>
              <w:numPr>
                <w:ilvl w:val="0"/>
                <w:numId w:val="39"/>
              </w:numPr>
              <w:spacing w:after="60"/>
              <w:ind w:left="176" w:hanging="176"/>
              <w:contextualSpacing w:val="0"/>
              <w:rPr>
                <w:sz w:val="20"/>
                <w:szCs w:val="20"/>
                <w:lang w:val="en-US" w:eastAsia="en-US"/>
              </w:rPr>
            </w:pPr>
            <w:r w:rsidRPr="00CD0749">
              <w:rPr>
                <w:sz w:val="20"/>
                <w:szCs w:val="20"/>
              </w:rPr>
              <w:t>O</w:t>
            </w:r>
            <w:r w:rsidRPr="00CD0749">
              <w:rPr>
                <w:rFonts w:hint="eastAsia"/>
                <w:sz w:val="20"/>
                <w:szCs w:val="20"/>
              </w:rPr>
              <w:t xml:space="preserve">ption 1: </w:t>
            </w:r>
            <w:r w:rsidRPr="00CD0749">
              <w:rPr>
                <w:sz w:val="20"/>
                <w:szCs w:val="20"/>
              </w:rPr>
              <w:t xml:space="preserve">Support of SDT is a </w:t>
            </w:r>
            <w:proofErr w:type="spellStart"/>
            <w:r w:rsidRPr="00CD0749">
              <w:rPr>
                <w:sz w:val="20"/>
                <w:szCs w:val="20"/>
              </w:rPr>
              <w:t>necessary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condition</w:t>
            </w:r>
            <w:proofErr w:type="spellEnd"/>
            <w:r w:rsidRPr="00CD0749">
              <w:rPr>
                <w:sz w:val="20"/>
                <w:szCs w:val="20"/>
              </w:rPr>
              <w:t xml:space="preserve"> for </w:t>
            </w:r>
            <w:proofErr w:type="spellStart"/>
            <w:r w:rsidRPr="00CD0749">
              <w:rPr>
                <w:sz w:val="20"/>
                <w:szCs w:val="20"/>
              </w:rPr>
              <w:t>supporting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positioning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measurements</w:t>
            </w:r>
            <w:proofErr w:type="spellEnd"/>
            <w:r w:rsidRPr="00CD0749">
              <w:rPr>
                <w:sz w:val="20"/>
                <w:szCs w:val="20"/>
              </w:rPr>
              <w:t xml:space="preserve"> in RRC_INACTIVE. </w:t>
            </w:r>
            <w:r w:rsidRPr="00CD0749">
              <w:rPr>
                <w:rFonts w:hint="eastAsia"/>
                <w:sz w:val="20"/>
                <w:szCs w:val="20"/>
              </w:rPr>
              <w:t>(</w:t>
            </w:r>
            <w:proofErr w:type="spellStart"/>
            <w:r w:rsidRPr="00CD0749">
              <w:rPr>
                <w:rFonts w:hint="eastAsia"/>
                <w:sz w:val="20"/>
                <w:szCs w:val="20"/>
              </w:rPr>
              <w:t>Qualcomm</w:t>
            </w:r>
            <w:proofErr w:type="spellEnd"/>
            <w:r w:rsidRPr="00CD0749">
              <w:rPr>
                <w:rFonts w:hint="eastAsia"/>
                <w:sz w:val="20"/>
                <w:szCs w:val="20"/>
              </w:rPr>
              <w:t xml:space="preserve">) </w:t>
            </w:r>
          </w:p>
          <w:p w14:paraId="24FACD45" w14:textId="77777777" w:rsidR="00264C48" w:rsidRPr="00CD0749" w:rsidRDefault="00264C48" w:rsidP="00264C48">
            <w:pPr>
              <w:pStyle w:val="ListParagraph"/>
              <w:numPr>
                <w:ilvl w:val="0"/>
                <w:numId w:val="39"/>
              </w:numPr>
              <w:spacing w:after="60"/>
              <w:ind w:left="176" w:hanging="176"/>
              <w:contextualSpacing w:val="0"/>
              <w:rPr>
                <w:sz w:val="20"/>
                <w:szCs w:val="20"/>
                <w:lang w:val="en-US" w:eastAsia="en-US"/>
              </w:rPr>
            </w:pPr>
            <w:r w:rsidRPr="00CD0749">
              <w:rPr>
                <w:sz w:val="20"/>
                <w:szCs w:val="20"/>
              </w:rPr>
              <w:t>O</w:t>
            </w:r>
            <w:r w:rsidRPr="00CD0749">
              <w:rPr>
                <w:rFonts w:hint="eastAsia"/>
                <w:sz w:val="20"/>
                <w:szCs w:val="20"/>
              </w:rPr>
              <w:t>ption 1a: S</w:t>
            </w:r>
            <w:r w:rsidRPr="00CD0749">
              <w:rPr>
                <w:sz w:val="20"/>
                <w:szCs w:val="20"/>
              </w:rPr>
              <w:t xml:space="preserve">DT is </w:t>
            </w:r>
            <w:proofErr w:type="spellStart"/>
            <w:r w:rsidRPr="00CD0749">
              <w:rPr>
                <w:sz w:val="20"/>
                <w:szCs w:val="20"/>
              </w:rPr>
              <w:t>not</w:t>
            </w:r>
            <w:proofErr w:type="spellEnd"/>
            <w:r w:rsidRPr="00CD0749">
              <w:rPr>
                <w:sz w:val="20"/>
                <w:szCs w:val="20"/>
              </w:rPr>
              <w:t xml:space="preserve"> a </w:t>
            </w:r>
            <w:proofErr w:type="spellStart"/>
            <w:r w:rsidRPr="00CD0749">
              <w:rPr>
                <w:sz w:val="20"/>
                <w:szCs w:val="20"/>
              </w:rPr>
              <w:t>necessary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condition</w:t>
            </w:r>
            <w:proofErr w:type="spellEnd"/>
            <w:r w:rsidRPr="00CD0749">
              <w:rPr>
                <w:sz w:val="20"/>
                <w:szCs w:val="20"/>
              </w:rPr>
              <w:t xml:space="preserve"> for DL PRS </w:t>
            </w:r>
            <w:proofErr w:type="spellStart"/>
            <w:r w:rsidRPr="00CD0749">
              <w:rPr>
                <w:sz w:val="20"/>
                <w:szCs w:val="20"/>
              </w:rPr>
              <w:t>only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measurement</w:t>
            </w:r>
            <w:proofErr w:type="spellEnd"/>
            <w:r w:rsidRPr="00CD0749">
              <w:rPr>
                <w:sz w:val="20"/>
                <w:szCs w:val="20"/>
              </w:rPr>
              <w:t xml:space="preserve">. </w:t>
            </w:r>
            <w:proofErr w:type="spellStart"/>
            <w:r w:rsidRPr="00CD0749">
              <w:rPr>
                <w:sz w:val="20"/>
                <w:szCs w:val="20"/>
              </w:rPr>
              <w:t>But</w:t>
            </w:r>
            <w:proofErr w:type="spellEnd"/>
            <w:r w:rsidRPr="00CD0749">
              <w:rPr>
                <w:sz w:val="20"/>
                <w:szCs w:val="20"/>
              </w:rPr>
              <w:t xml:space="preserve"> for UL and DL</w:t>
            </w:r>
            <w:r w:rsidRPr="00CD0749">
              <w:rPr>
                <w:rFonts w:hint="eastAsia"/>
                <w:sz w:val="20"/>
                <w:szCs w:val="20"/>
              </w:rPr>
              <w:t>+UL</w:t>
            </w:r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positioning</w:t>
            </w:r>
            <w:proofErr w:type="spellEnd"/>
            <w:r w:rsidRPr="00CD0749">
              <w:rPr>
                <w:sz w:val="20"/>
                <w:szCs w:val="20"/>
              </w:rPr>
              <w:t xml:space="preserve">, SDT is a </w:t>
            </w:r>
            <w:proofErr w:type="spellStart"/>
            <w:r w:rsidRPr="00CD0749">
              <w:rPr>
                <w:sz w:val="20"/>
                <w:szCs w:val="20"/>
              </w:rPr>
              <w:t>necessary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condition</w:t>
            </w:r>
            <w:proofErr w:type="spellEnd"/>
            <w:r w:rsidRPr="00CD0749">
              <w:rPr>
                <w:sz w:val="20"/>
                <w:szCs w:val="20"/>
              </w:rPr>
              <w:t xml:space="preserve">. </w:t>
            </w:r>
            <w:r w:rsidRPr="00CD0749">
              <w:rPr>
                <w:rFonts w:hint="eastAsia"/>
                <w:sz w:val="20"/>
                <w:szCs w:val="20"/>
              </w:rPr>
              <w:t>(</w:t>
            </w:r>
            <w:proofErr w:type="spellStart"/>
            <w:r w:rsidRPr="00CD0749">
              <w:rPr>
                <w:rFonts w:hint="eastAsia"/>
                <w:sz w:val="20"/>
                <w:szCs w:val="20"/>
              </w:rPr>
              <w:t>vivo</w:t>
            </w:r>
            <w:proofErr w:type="spellEnd"/>
            <w:r w:rsidRPr="00CD0749">
              <w:rPr>
                <w:rFonts w:hint="eastAsia"/>
                <w:sz w:val="20"/>
                <w:szCs w:val="20"/>
              </w:rPr>
              <w:t>)</w:t>
            </w:r>
          </w:p>
          <w:p w14:paraId="2EF8DF2E" w14:textId="77777777" w:rsidR="00264C48" w:rsidRPr="00CD0749" w:rsidRDefault="00264C48" w:rsidP="00264C48">
            <w:pPr>
              <w:pStyle w:val="ListParagraph"/>
              <w:numPr>
                <w:ilvl w:val="0"/>
                <w:numId w:val="39"/>
              </w:numPr>
              <w:spacing w:after="60"/>
              <w:ind w:left="176" w:hanging="176"/>
              <w:contextualSpacing w:val="0"/>
              <w:rPr>
                <w:sz w:val="20"/>
                <w:szCs w:val="20"/>
                <w:lang w:val="en-US" w:eastAsia="en-US"/>
              </w:rPr>
            </w:pPr>
            <w:r w:rsidRPr="00CD0749">
              <w:rPr>
                <w:sz w:val="20"/>
                <w:szCs w:val="20"/>
              </w:rPr>
              <w:t>O</w:t>
            </w:r>
            <w:r w:rsidRPr="00CD0749">
              <w:rPr>
                <w:rFonts w:hint="eastAsia"/>
                <w:sz w:val="20"/>
                <w:szCs w:val="20"/>
              </w:rPr>
              <w:t>ption 1b: S</w:t>
            </w:r>
            <w:r w:rsidRPr="00CD0749">
              <w:rPr>
                <w:sz w:val="20"/>
                <w:szCs w:val="20"/>
              </w:rPr>
              <w:t xml:space="preserve">upport of SDT is </w:t>
            </w:r>
            <w:proofErr w:type="spellStart"/>
            <w:r w:rsidRPr="00CD0749">
              <w:rPr>
                <w:sz w:val="20"/>
                <w:szCs w:val="20"/>
              </w:rPr>
              <w:t>not</w:t>
            </w:r>
            <w:proofErr w:type="spellEnd"/>
            <w:r w:rsidRPr="00CD0749">
              <w:rPr>
                <w:sz w:val="20"/>
                <w:szCs w:val="20"/>
              </w:rPr>
              <w:t xml:space="preserve"> a </w:t>
            </w:r>
            <w:proofErr w:type="spellStart"/>
            <w:r w:rsidRPr="00CD0749">
              <w:rPr>
                <w:sz w:val="20"/>
                <w:szCs w:val="20"/>
              </w:rPr>
              <w:t>necessary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condition</w:t>
            </w:r>
            <w:proofErr w:type="spellEnd"/>
            <w:r w:rsidRPr="00CD0749">
              <w:rPr>
                <w:sz w:val="20"/>
                <w:szCs w:val="20"/>
              </w:rPr>
              <w:t xml:space="preserve"> for </w:t>
            </w:r>
            <w:proofErr w:type="spellStart"/>
            <w:r w:rsidRPr="00CD0749">
              <w:rPr>
                <w:sz w:val="20"/>
                <w:szCs w:val="20"/>
              </w:rPr>
              <w:t>supporting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positioning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measurements</w:t>
            </w:r>
            <w:proofErr w:type="spellEnd"/>
            <w:r w:rsidRPr="00CD0749">
              <w:rPr>
                <w:sz w:val="20"/>
                <w:szCs w:val="20"/>
              </w:rPr>
              <w:t xml:space="preserve"> in RRC_INACTIVE.</w:t>
            </w:r>
            <w:r w:rsidRPr="00CD0749">
              <w:rPr>
                <w:rFonts w:hint="eastAsia"/>
                <w:sz w:val="20"/>
                <w:szCs w:val="20"/>
              </w:rPr>
              <w:t xml:space="preserve"> (</w:t>
            </w:r>
            <w:proofErr w:type="spellStart"/>
            <w:r w:rsidRPr="00CD0749">
              <w:rPr>
                <w:rFonts w:hint="eastAsia"/>
                <w:sz w:val="20"/>
                <w:szCs w:val="20"/>
              </w:rPr>
              <w:t>Huawei</w:t>
            </w:r>
            <w:proofErr w:type="spellEnd"/>
            <w:r w:rsidRPr="00CD0749">
              <w:rPr>
                <w:rFonts w:hint="eastAsia"/>
                <w:sz w:val="20"/>
                <w:szCs w:val="20"/>
              </w:rPr>
              <w:t>, Intel, CATT, OPPO, Ericsson)</w:t>
            </w:r>
          </w:p>
          <w:p w14:paraId="087F9151" w14:textId="77777777" w:rsidR="00264C48" w:rsidRPr="00CD0749" w:rsidRDefault="00264C48" w:rsidP="00264C48">
            <w:pPr>
              <w:pStyle w:val="ListParagraph"/>
              <w:numPr>
                <w:ilvl w:val="0"/>
                <w:numId w:val="39"/>
              </w:numPr>
              <w:spacing w:after="60"/>
              <w:ind w:left="176" w:hanging="176"/>
              <w:contextualSpacing w:val="0"/>
              <w:rPr>
                <w:sz w:val="20"/>
                <w:szCs w:val="20"/>
                <w:lang w:val="en-US" w:eastAsia="en-US"/>
              </w:rPr>
            </w:pPr>
            <w:r w:rsidRPr="00CD0749">
              <w:rPr>
                <w:sz w:val="20"/>
                <w:szCs w:val="20"/>
              </w:rPr>
              <w:t>O</w:t>
            </w:r>
            <w:r w:rsidRPr="00CD0749">
              <w:rPr>
                <w:rFonts w:hint="eastAsia"/>
                <w:sz w:val="20"/>
                <w:szCs w:val="20"/>
              </w:rPr>
              <w:t xml:space="preserve">ption 2: </w:t>
            </w:r>
            <w:proofErr w:type="spellStart"/>
            <w:r w:rsidRPr="00CD0749">
              <w:rPr>
                <w:sz w:val="20"/>
                <w:szCs w:val="20"/>
              </w:rPr>
              <w:t>Discuss</w:t>
            </w:r>
            <w:proofErr w:type="spellEnd"/>
            <w:r w:rsidRPr="00CD0749">
              <w:rPr>
                <w:sz w:val="20"/>
                <w:szCs w:val="20"/>
              </w:rPr>
              <w:t xml:space="preserve"> and </w:t>
            </w:r>
            <w:proofErr w:type="spellStart"/>
            <w:r w:rsidRPr="00CD0749">
              <w:rPr>
                <w:sz w:val="20"/>
                <w:szCs w:val="20"/>
              </w:rPr>
              <w:t>specify</w:t>
            </w:r>
            <w:proofErr w:type="spellEnd"/>
            <w:r w:rsidRPr="00CD0749">
              <w:rPr>
                <w:sz w:val="20"/>
                <w:szCs w:val="20"/>
              </w:rPr>
              <w:t xml:space="preserve"> SDT-</w:t>
            </w:r>
            <w:proofErr w:type="spellStart"/>
            <w:r w:rsidRPr="00CD0749">
              <w:rPr>
                <w:sz w:val="20"/>
                <w:szCs w:val="20"/>
              </w:rPr>
              <w:t>based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signalling</w:t>
            </w:r>
            <w:proofErr w:type="spellEnd"/>
            <w:r w:rsidRPr="00CD0749">
              <w:rPr>
                <w:sz w:val="20"/>
                <w:szCs w:val="20"/>
              </w:rPr>
              <w:t xml:space="preserve"> for NR </w:t>
            </w:r>
            <w:proofErr w:type="spellStart"/>
            <w:r w:rsidRPr="00CD0749">
              <w:rPr>
                <w:sz w:val="20"/>
                <w:szCs w:val="20"/>
              </w:rPr>
              <w:t>positioning</w:t>
            </w:r>
            <w:proofErr w:type="spellEnd"/>
            <w:r w:rsidRPr="00CD0749">
              <w:rPr>
                <w:sz w:val="20"/>
                <w:szCs w:val="20"/>
              </w:rPr>
              <w:t xml:space="preserve"> and </w:t>
            </w:r>
            <w:proofErr w:type="spellStart"/>
            <w:r w:rsidRPr="00CD0749">
              <w:rPr>
                <w:sz w:val="20"/>
                <w:szCs w:val="20"/>
              </w:rPr>
              <w:t>respective</w:t>
            </w:r>
            <w:proofErr w:type="spellEnd"/>
            <w:r w:rsidRPr="00CD0749">
              <w:rPr>
                <w:sz w:val="20"/>
                <w:szCs w:val="20"/>
              </w:rPr>
              <w:t xml:space="preserve"> RRM </w:t>
            </w:r>
            <w:proofErr w:type="spellStart"/>
            <w:r w:rsidRPr="00CD0749">
              <w:rPr>
                <w:sz w:val="20"/>
                <w:szCs w:val="20"/>
              </w:rPr>
              <w:t>requirements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within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the</w:t>
            </w:r>
            <w:proofErr w:type="spellEnd"/>
            <w:r w:rsidRPr="00CD0749">
              <w:rPr>
                <w:sz w:val="20"/>
                <w:szCs w:val="20"/>
              </w:rPr>
              <w:t xml:space="preserve"> SDT WI </w:t>
            </w:r>
            <w:r w:rsidRPr="00CD0749">
              <w:rPr>
                <w:rFonts w:hint="eastAsia"/>
                <w:sz w:val="20"/>
                <w:szCs w:val="20"/>
              </w:rPr>
              <w:t>(Nokia)</w:t>
            </w:r>
          </w:p>
          <w:p w14:paraId="3495686E" w14:textId="77777777" w:rsidR="00264C48" w:rsidRPr="00CD0749" w:rsidRDefault="00264C48" w:rsidP="00264C48">
            <w:pPr>
              <w:pStyle w:val="ListParagraph"/>
              <w:numPr>
                <w:ilvl w:val="0"/>
                <w:numId w:val="39"/>
              </w:numPr>
              <w:spacing w:after="60"/>
              <w:ind w:left="176" w:hanging="176"/>
              <w:contextualSpacing w:val="0"/>
              <w:rPr>
                <w:sz w:val="20"/>
                <w:szCs w:val="20"/>
                <w:lang w:val="en-US" w:eastAsia="en-US"/>
              </w:rPr>
            </w:pPr>
            <w:r w:rsidRPr="00CD0749">
              <w:rPr>
                <w:sz w:val="20"/>
                <w:szCs w:val="20"/>
              </w:rPr>
              <w:t>O</w:t>
            </w:r>
            <w:r w:rsidRPr="00CD0749">
              <w:rPr>
                <w:rFonts w:hint="eastAsia"/>
                <w:sz w:val="20"/>
                <w:szCs w:val="20"/>
              </w:rPr>
              <w:t xml:space="preserve">ption 2a: </w:t>
            </w:r>
            <w:r w:rsidRPr="00CD0749">
              <w:rPr>
                <w:rFonts w:eastAsia="Yu Mincho"/>
                <w:bCs/>
                <w:sz w:val="20"/>
                <w:szCs w:val="20"/>
                <w:lang w:val="en-US"/>
              </w:rPr>
              <w:t xml:space="preserve">RAN4 can independently work on SDT and </w:t>
            </w:r>
            <w:proofErr w:type="spellStart"/>
            <w:r w:rsidRPr="00CD0749">
              <w:rPr>
                <w:sz w:val="20"/>
                <w:szCs w:val="20"/>
              </w:rPr>
              <w:t>positioning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measurements</w:t>
            </w:r>
            <w:proofErr w:type="spellEnd"/>
            <w:r w:rsidRPr="00CD0749">
              <w:rPr>
                <w:sz w:val="20"/>
                <w:szCs w:val="20"/>
              </w:rPr>
              <w:t xml:space="preserve"> in RRC_INACTIVE.</w:t>
            </w:r>
            <w:r w:rsidRPr="00CD0749">
              <w:rPr>
                <w:rFonts w:hint="eastAsia"/>
                <w:sz w:val="20"/>
                <w:szCs w:val="20"/>
              </w:rPr>
              <w:t xml:space="preserve"> (Ericsson, CATT, </w:t>
            </w:r>
            <w:proofErr w:type="spellStart"/>
            <w:r w:rsidRPr="00CD0749">
              <w:rPr>
                <w:rFonts w:hint="eastAsia"/>
                <w:sz w:val="20"/>
                <w:szCs w:val="20"/>
              </w:rPr>
              <w:t>Huawei</w:t>
            </w:r>
            <w:proofErr w:type="spellEnd"/>
            <w:r w:rsidRPr="00CD0749">
              <w:rPr>
                <w:rFonts w:hint="eastAsia"/>
                <w:sz w:val="20"/>
                <w:szCs w:val="20"/>
              </w:rPr>
              <w:t>, Intel, Nokia)</w:t>
            </w:r>
          </w:p>
          <w:p w14:paraId="112FE936" w14:textId="2A221D99" w:rsidR="00AF7412" w:rsidRPr="00CD0749" w:rsidRDefault="00264C48" w:rsidP="00264C48">
            <w:pPr>
              <w:pStyle w:val="ListParagraph"/>
              <w:numPr>
                <w:ilvl w:val="0"/>
                <w:numId w:val="39"/>
              </w:numPr>
              <w:spacing w:after="180"/>
              <w:ind w:left="176" w:hanging="176"/>
              <w:contextualSpacing w:val="0"/>
              <w:rPr>
                <w:sz w:val="20"/>
                <w:szCs w:val="20"/>
                <w:lang w:val="en-US" w:eastAsia="en-US"/>
              </w:rPr>
            </w:pPr>
            <w:r w:rsidRPr="00CD0749">
              <w:rPr>
                <w:sz w:val="20"/>
                <w:szCs w:val="20"/>
              </w:rPr>
              <w:t>O</w:t>
            </w:r>
            <w:r w:rsidRPr="00CD0749">
              <w:rPr>
                <w:rFonts w:hint="eastAsia"/>
                <w:sz w:val="20"/>
                <w:szCs w:val="20"/>
              </w:rPr>
              <w:t xml:space="preserve">ption 3: </w:t>
            </w:r>
            <w:r w:rsidRPr="00CD0749">
              <w:rPr>
                <w:rFonts w:eastAsiaTheme="minorEastAsia" w:hint="eastAsia"/>
                <w:bCs/>
                <w:sz w:val="20"/>
                <w:szCs w:val="20"/>
                <w:lang w:val="en-US"/>
              </w:rPr>
              <w:t>FFS, wait for RAN2 progress.</w:t>
            </w:r>
            <w:r w:rsidRPr="00CD0749">
              <w:rPr>
                <w:rFonts w:eastAsiaTheme="minorEastAsia"/>
                <w:bCs/>
                <w:sz w:val="20"/>
                <w:szCs w:val="20"/>
                <w:lang w:val="en-US"/>
              </w:rPr>
              <w:t xml:space="preserve"> </w:t>
            </w:r>
            <w:r w:rsidRPr="00CD0749">
              <w:rPr>
                <w:rFonts w:hint="eastAsia"/>
                <w:sz w:val="20"/>
                <w:szCs w:val="20"/>
              </w:rPr>
              <w:t xml:space="preserve">(Intel, OPPO, </w:t>
            </w:r>
            <w:proofErr w:type="spellStart"/>
            <w:r w:rsidRPr="00CD0749">
              <w:rPr>
                <w:rFonts w:hint="eastAsia"/>
                <w:sz w:val="20"/>
                <w:szCs w:val="20"/>
              </w:rPr>
              <w:t>Huawei</w:t>
            </w:r>
            <w:proofErr w:type="spellEnd"/>
            <w:r w:rsidRPr="00CD0749">
              <w:rPr>
                <w:rFonts w:hint="eastAsia"/>
                <w:sz w:val="20"/>
                <w:szCs w:val="20"/>
              </w:rPr>
              <w:t>)</w:t>
            </w:r>
            <w:r w:rsidRPr="00CD0749">
              <w:rPr>
                <w:rFonts w:eastAsiaTheme="minorEastAsia" w:hint="eastAsia"/>
                <w:bCs/>
                <w:sz w:val="20"/>
                <w:szCs w:val="20"/>
                <w:lang w:val="en-US"/>
              </w:rPr>
              <w:t xml:space="preserve"> </w:t>
            </w:r>
          </w:p>
          <w:p w14:paraId="0C681BBF" w14:textId="5B3534A2" w:rsidR="00BD2A8C" w:rsidRPr="00CD0749" w:rsidRDefault="00BD2A8C" w:rsidP="003F58C7">
            <w:pPr>
              <w:rPr>
                <w:rFonts w:eastAsiaTheme="minorEastAsia"/>
                <w:b/>
                <w:u w:val="single"/>
                <w:lang w:val="sv-SE" w:eastAsia="zh-CN"/>
              </w:rPr>
            </w:pPr>
            <w:proofErr w:type="spellStart"/>
            <w:r w:rsidRPr="00CD0749">
              <w:rPr>
                <w:b/>
                <w:u w:val="single"/>
                <w:lang w:val="sv-SE" w:eastAsia="zh-CN"/>
              </w:rPr>
              <w:t>I</w:t>
            </w:r>
            <w:r w:rsidRPr="00CD0749">
              <w:rPr>
                <w:rFonts w:hint="eastAsia"/>
                <w:b/>
                <w:u w:val="single"/>
                <w:lang w:val="sv-SE" w:eastAsia="zh-CN"/>
              </w:rPr>
              <w:t>ssue</w:t>
            </w:r>
            <w:proofErr w:type="spellEnd"/>
            <w:r w:rsidRPr="00CD0749">
              <w:rPr>
                <w:rFonts w:hint="eastAsia"/>
                <w:b/>
                <w:u w:val="single"/>
                <w:lang w:val="sv-SE" w:eastAsia="zh-CN"/>
              </w:rPr>
              <w:t xml:space="preserve"> 2-</w:t>
            </w:r>
            <w:r w:rsidR="00264C48" w:rsidRPr="00CD0749">
              <w:rPr>
                <w:b/>
                <w:u w:val="single"/>
                <w:lang w:val="sv-SE" w:eastAsia="zh-CN"/>
              </w:rPr>
              <w:t>2</w:t>
            </w:r>
            <w:r w:rsidRPr="00CD0749">
              <w:rPr>
                <w:rFonts w:hint="eastAsia"/>
                <w:b/>
                <w:u w:val="single"/>
                <w:lang w:val="sv-SE" w:eastAsia="zh-CN"/>
              </w:rPr>
              <w:t>-</w:t>
            </w:r>
            <w:r w:rsidR="00264C48" w:rsidRPr="00CD0749">
              <w:rPr>
                <w:b/>
                <w:u w:val="single"/>
                <w:lang w:val="sv-SE" w:eastAsia="zh-CN"/>
              </w:rPr>
              <w:t>2</w:t>
            </w:r>
            <w:r w:rsidRPr="00CD0749">
              <w:rPr>
                <w:rFonts w:hint="eastAsia"/>
                <w:b/>
                <w:u w:val="single"/>
                <w:lang w:val="sv-SE" w:eastAsia="zh-CN"/>
              </w:rPr>
              <w:t xml:space="preserve"> </w:t>
            </w:r>
            <w:r w:rsidR="00264C48" w:rsidRPr="00CD0749">
              <w:rPr>
                <w:b/>
                <w:u w:val="single"/>
                <w:lang w:val="sv-SE" w:eastAsia="zh-CN"/>
              </w:rPr>
              <w:t xml:space="preserve">The </w:t>
            </w:r>
            <w:proofErr w:type="spellStart"/>
            <w:r w:rsidR="00264C48" w:rsidRPr="00CD0749">
              <w:rPr>
                <w:b/>
                <w:u w:val="single"/>
                <w:lang w:val="sv-SE" w:eastAsia="zh-CN"/>
              </w:rPr>
              <w:t>requirements</w:t>
            </w:r>
            <w:proofErr w:type="spellEnd"/>
            <w:r w:rsidR="00264C48" w:rsidRPr="00CD0749"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="00264C48" w:rsidRPr="00CD0749">
              <w:rPr>
                <w:b/>
                <w:u w:val="single"/>
                <w:lang w:val="sv-SE" w:eastAsia="zh-CN"/>
              </w:rPr>
              <w:t>applicability</w:t>
            </w:r>
            <w:proofErr w:type="spellEnd"/>
            <w:r w:rsidR="00264C48" w:rsidRPr="00CD0749">
              <w:rPr>
                <w:b/>
                <w:u w:val="single"/>
                <w:lang w:val="sv-SE" w:eastAsia="zh-CN"/>
              </w:rPr>
              <w:t xml:space="preserve"> in RRC_INACTIVE </w:t>
            </w:r>
            <w:proofErr w:type="spellStart"/>
            <w:r w:rsidR="00264C48" w:rsidRPr="00CD0749">
              <w:rPr>
                <w:b/>
                <w:u w:val="single"/>
                <w:lang w:val="sv-SE" w:eastAsia="zh-CN"/>
              </w:rPr>
              <w:t>state</w:t>
            </w:r>
            <w:proofErr w:type="spellEnd"/>
            <w:r w:rsidR="00264C48" w:rsidRPr="00CD0749"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="00264C48" w:rsidRPr="00CD0749">
              <w:rPr>
                <w:b/>
                <w:u w:val="single"/>
                <w:lang w:val="sv-SE" w:eastAsia="zh-CN"/>
              </w:rPr>
              <w:t>regarding</w:t>
            </w:r>
            <w:proofErr w:type="spellEnd"/>
            <w:r w:rsidR="00264C48" w:rsidRPr="00CD0749"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="00264C48" w:rsidRPr="00CD0749">
              <w:rPr>
                <w:b/>
                <w:u w:val="single"/>
                <w:lang w:val="sv-SE" w:eastAsia="zh-CN"/>
              </w:rPr>
              <w:t>state</w:t>
            </w:r>
            <w:proofErr w:type="spellEnd"/>
            <w:r w:rsidR="00264C48" w:rsidRPr="00CD0749"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="00264C48" w:rsidRPr="00CD0749">
              <w:rPr>
                <w:b/>
                <w:u w:val="single"/>
                <w:lang w:val="sv-SE" w:eastAsia="zh-CN"/>
              </w:rPr>
              <w:t>transition</w:t>
            </w:r>
            <w:proofErr w:type="spellEnd"/>
          </w:p>
          <w:p w14:paraId="10FD1534" w14:textId="7006EDEA" w:rsidR="00BD2A8C" w:rsidRPr="00CD0749" w:rsidRDefault="00BD2A8C" w:rsidP="00C145DF">
            <w:pPr>
              <w:pStyle w:val="ListParagraph"/>
              <w:numPr>
                <w:ilvl w:val="0"/>
                <w:numId w:val="41"/>
              </w:numPr>
              <w:spacing w:after="60"/>
              <w:ind w:left="176" w:hanging="176"/>
              <w:contextualSpacing w:val="0"/>
              <w:rPr>
                <w:sz w:val="20"/>
                <w:szCs w:val="20"/>
              </w:rPr>
            </w:pPr>
            <w:r w:rsidRPr="00CD0749">
              <w:rPr>
                <w:sz w:val="20"/>
                <w:szCs w:val="20"/>
              </w:rPr>
              <w:t>O</w:t>
            </w:r>
            <w:r w:rsidRPr="00CD0749">
              <w:rPr>
                <w:rFonts w:hint="eastAsia"/>
                <w:sz w:val="20"/>
                <w:szCs w:val="20"/>
              </w:rPr>
              <w:t xml:space="preserve">ption 1: </w:t>
            </w:r>
            <w:r w:rsidR="00264C48" w:rsidRPr="00CD0749">
              <w:rPr>
                <w:sz w:val="20"/>
                <w:szCs w:val="20"/>
              </w:rPr>
              <w:t>No need to specify requirements for state transition to RRC_CONNECTED for the purpose of reporting positioning measurements performed in RRC_INACTIVE. (Qualcomm, Nokia, Intel, OPPO, Huawei)</w:t>
            </w:r>
          </w:p>
          <w:p w14:paraId="3390985B" w14:textId="51597E8C" w:rsidR="00C145DF" w:rsidRPr="00CD0749" w:rsidRDefault="00C145DF" w:rsidP="00C145DF">
            <w:pPr>
              <w:pStyle w:val="ListParagraph"/>
              <w:numPr>
                <w:ilvl w:val="0"/>
                <w:numId w:val="41"/>
              </w:numPr>
              <w:spacing w:after="60"/>
              <w:ind w:left="176" w:hanging="176"/>
              <w:contextualSpacing w:val="0"/>
              <w:rPr>
                <w:sz w:val="20"/>
                <w:szCs w:val="20"/>
              </w:rPr>
            </w:pPr>
            <w:r w:rsidRPr="00CD0749">
              <w:rPr>
                <w:sz w:val="20"/>
                <w:szCs w:val="20"/>
              </w:rPr>
              <w:t xml:space="preserve">Option 2: It </w:t>
            </w:r>
            <w:proofErr w:type="spellStart"/>
            <w:r w:rsidRPr="00CD0749">
              <w:rPr>
                <w:sz w:val="20"/>
                <w:szCs w:val="20"/>
              </w:rPr>
              <w:t>needs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progress</w:t>
            </w:r>
            <w:proofErr w:type="spellEnd"/>
            <w:r w:rsidRPr="00CD0749">
              <w:rPr>
                <w:sz w:val="20"/>
                <w:szCs w:val="20"/>
              </w:rPr>
              <w:t xml:space="preserve"> in </w:t>
            </w:r>
            <w:proofErr w:type="spellStart"/>
            <w:r w:rsidRPr="00CD0749">
              <w:rPr>
                <w:sz w:val="20"/>
                <w:szCs w:val="20"/>
              </w:rPr>
              <w:t>other</w:t>
            </w:r>
            <w:proofErr w:type="spellEnd"/>
            <w:r w:rsidRPr="00CD0749">
              <w:rPr>
                <w:sz w:val="20"/>
                <w:szCs w:val="20"/>
              </w:rPr>
              <w:t xml:space="preserve"> WG(s) </w:t>
            </w:r>
            <w:proofErr w:type="spellStart"/>
            <w:r w:rsidRPr="00CD0749">
              <w:rPr>
                <w:sz w:val="20"/>
                <w:szCs w:val="20"/>
              </w:rPr>
              <w:t>whether</w:t>
            </w:r>
            <w:proofErr w:type="spellEnd"/>
            <w:r w:rsidRPr="00CD0749">
              <w:rPr>
                <w:sz w:val="20"/>
                <w:szCs w:val="20"/>
              </w:rPr>
              <w:t xml:space="preserve"> to </w:t>
            </w:r>
            <w:proofErr w:type="spellStart"/>
            <w:r w:rsidRPr="00CD0749">
              <w:rPr>
                <w:sz w:val="20"/>
                <w:szCs w:val="20"/>
              </w:rPr>
              <w:t>define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periodic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inactive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state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positioning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measurements</w:t>
            </w:r>
            <w:proofErr w:type="spellEnd"/>
            <w:r w:rsidRPr="00CD0749">
              <w:rPr>
                <w:sz w:val="20"/>
                <w:szCs w:val="20"/>
              </w:rPr>
              <w:t xml:space="preserve"> and </w:t>
            </w:r>
            <w:proofErr w:type="spellStart"/>
            <w:r w:rsidRPr="00CD0749">
              <w:rPr>
                <w:sz w:val="20"/>
                <w:szCs w:val="20"/>
              </w:rPr>
              <w:t>reporting</w:t>
            </w:r>
            <w:proofErr w:type="spellEnd"/>
            <w:r w:rsidRPr="00CD0749">
              <w:rPr>
                <w:sz w:val="20"/>
                <w:szCs w:val="20"/>
              </w:rPr>
              <w:t xml:space="preserve"> of </w:t>
            </w:r>
            <w:proofErr w:type="spellStart"/>
            <w:r w:rsidRPr="00CD0749">
              <w:rPr>
                <w:sz w:val="20"/>
                <w:szCs w:val="20"/>
              </w:rPr>
              <w:t>positioning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measurement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which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involves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state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transition</w:t>
            </w:r>
            <w:proofErr w:type="spellEnd"/>
            <w:r w:rsidRPr="00CD0749">
              <w:rPr>
                <w:sz w:val="20"/>
                <w:szCs w:val="20"/>
              </w:rPr>
              <w:t xml:space="preserve"> to </w:t>
            </w:r>
            <w:proofErr w:type="spellStart"/>
            <w:r w:rsidRPr="00CD0749">
              <w:rPr>
                <w:sz w:val="20"/>
                <w:szCs w:val="20"/>
              </w:rPr>
              <w:t>connected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state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from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inactive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state</w:t>
            </w:r>
            <w:proofErr w:type="spellEnd"/>
            <w:r w:rsidRPr="00CD0749">
              <w:rPr>
                <w:sz w:val="20"/>
                <w:szCs w:val="20"/>
              </w:rPr>
              <w:t>. (</w:t>
            </w:r>
            <w:proofErr w:type="spellStart"/>
            <w:r w:rsidRPr="00CD0749">
              <w:rPr>
                <w:sz w:val="20"/>
                <w:szCs w:val="20"/>
              </w:rPr>
              <w:t>vivo</w:t>
            </w:r>
            <w:proofErr w:type="spellEnd"/>
            <w:r w:rsidRPr="00CD0749">
              <w:rPr>
                <w:sz w:val="20"/>
                <w:szCs w:val="20"/>
              </w:rPr>
              <w:t xml:space="preserve">, Intel, OPPO, </w:t>
            </w:r>
            <w:proofErr w:type="spellStart"/>
            <w:r w:rsidRPr="00CD0749">
              <w:rPr>
                <w:sz w:val="20"/>
                <w:szCs w:val="20"/>
              </w:rPr>
              <w:t>Huawei</w:t>
            </w:r>
            <w:proofErr w:type="spellEnd"/>
            <w:r w:rsidRPr="00CD0749">
              <w:rPr>
                <w:sz w:val="20"/>
                <w:szCs w:val="20"/>
              </w:rPr>
              <w:t>)</w:t>
            </w:r>
          </w:p>
          <w:p w14:paraId="3D2D0F40" w14:textId="56761490" w:rsidR="00C145DF" w:rsidRPr="00CD0749" w:rsidRDefault="00C145DF" w:rsidP="00C145DF">
            <w:pPr>
              <w:pStyle w:val="ListParagraph"/>
              <w:numPr>
                <w:ilvl w:val="0"/>
                <w:numId w:val="41"/>
              </w:numPr>
              <w:ind w:left="177" w:hanging="177"/>
              <w:rPr>
                <w:sz w:val="20"/>
                <w:szCs w:val="20"/>
              </w:rPr>
            </w:pPr>
            <w:r w:rsidRPr="00CD0749">
              <w:rPr>
                <w:sz w:val="20"/>
                <w:szCs w:val="20"/>
              </w:rPr>
              <w:lastRenderedPageBreak/>
              <w:t xml:space="preserve">Option 3: RAN4 to </w:t>
            </w:r>
            <w:proofErr w:type="spellStart"/>
            <w:r w:rsidRPr="00CD0749">
              <w:rPr>
                <w:sz w:val="20"/>
                <w:szCs w:val="20"/>
              </w:rPr>
              <w:t>discuss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the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following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options</w:t>
            </w:r>
            <w:proofErr w:type="spellEnd"/>
            <w:r w:rsidRPr="00CD0749">
              <w:rPr>
                <w:sz w:val="20"/>
                <w:szCs w:val="20"/>
              </w:rPr>
              <w:t xml:space="preserve"> for PRS </w:t>
            </w:r>
            <w:proofErr w:type="spellStart"/>
            <w:r w:rsidRPr="00CD0749">
              <w:rPr>
                <w:sz w:val="20"/>
                <w:szCs w:val="20"/>
              </w:rPr>
              <w:t>measurement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when</w:t>
            </w:r>
            <w:proofErr w:type="spellEnd"/>
            <w:r w:rsidRPr="00CD0749">
              <w:rPr>
                <w:sz w:val="20"/>
                <w:szCs w:val="20"/>
              </w:rPr>
              <w:t xml:space="preserve"> RRC </w:t>
            </w:r>
            <w:proofErr w:type="spellStart"/>
            <w:r w:rsidRPr="00CD0749">
              <w:rPr>
                <w:sz w:val="20"/>
                <w:szCs w:val="20"/>
              </w:rPr>
              <w:t>state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transition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occurs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during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the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measurement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period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r w:rsidRPr="00CD0749">
              <w:rPr>
                <w:rFonts w:hint="eastAsia"/>
                <w:sz w:val="20"/>
                <w:szCs w:val="20"/>
              </w:rPr>
              <w:t>(</w:t>
            </w:r>
            <w:proofErr w:type="spellStart"/>
            <w:r w:rsidRPr="00CD0749">
              <w:rPr>
                <w:rFonts w:hint="eastAsia"/>
                <w:sz w:val="20"/>
                <w:szCs w:val="20"/>
              </w:rPr>
              <w:t>Huawei</w:t>
            </w:r>
            <w:proofErr w:type="spellEnd"/>
            <w:r w:rsidRPr="00CD0749">
              <w:rPr>
                <w:rFonts w:hint="eastAsia"/>
                <w:sz w:val="20"/>
                <w:szCs w:val="20"/>
              </w:rPr>
              <w:t>, Ericsson, Nokia, CATT)</w:t>
            </w:r>
            <w:r w:rsidRPr="00CD0749">
              <w:rPr>
                <w:sz w:val="20"/>
                <w:szCs w:val="20"/>
              </w:rPr>
              <w:t>:</w:t>
            </w:r>
          </w:p>
          <w:p w14:paraId="3E23DAB0" w14:textId="77777777" w:rsidR="00C145DF" w:rsidRPr="00CD0749" w:rsidRDefault="00C145DF" w:rsidP="00C145DF">
            <w:pPr>
              <w:pStyle w:val="ListParagraph"/>
              <w:numPr>
                <w:ilvl w:val="1"/>
                <w:numId w:val="41"/>
              </w:numPr>
              <w:ind w:left="744" w:hanging="284"/>
              <w:rPr>
                <w:sz w:val="20"/>
                <w:szCs w:val="20"/>
              </w:rPr>
            </w:pPr>
            <w:r w:rsidRPr="00CD0749">
              <w:rPr>
                <w:sz w:val="20"/>
                <w:szCs w:val="20"/>
              </w:rPr>
              <w:t xml:space="preserve">Option 1: UE </w:t>
            </w:r>
            <w:proofErr w:type="spellStart"/>
            <w:r w:rsidRPr="00CD0749">
              <w:rPr>
                <w:sz w:val="20"/>
                <w:szCs w:val="20"/>
              </w:rPr>
              <w:t>continues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the</w:t>
            </w:r>
            <w:proofErr w:type="spellEnd"/>
            <w:r w:rsidRPr="00CD0749">
              <w:rPr>
                <w:sz w:val="20"/>
                <w:szCs w:val="20"/>
              </w:rPr>
              <w:t xml:space="preserve"> PRS </w:t>
            </w:r>
            <w:proofErr w:type="spellStart"/>
            <w:r w:rsidRPr="00CD0749">
              <w:rPr>
                <w:sz w:val="20"/>
                <w:szCs w:val="20"/>
              </w:rPr>
              <w:t>measurement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</w:p>
          <w:p w14:paraId="00896496" w14:textId="77777777" w:rsidR="00C145DF" w:rsidRPr="00CD0749" w:rsidRDefault="00C145DF" w:rsidP="00C145DF">
            <w:pPr>
              <w:pStyle w:val="ListParagraph"/>
              <w:numPr>
                <w:ilvl w:val="1"/>
                <w:numId w:val="41"/>
              </w:numPr>
              <w:ind w:left="744" w:hanging="284"/>
              <w:rPr>
                <w:sz w:val="20"/>
                <w:szCs w:val="20"/>
              </w:rPr>
            </w:pPr>
            <w:r w:rsidRPr="00CD0749">
              <w:rPr>
                <w:sz w:val="20"/>
                <w:szCs w:val="20"/>
              </w:rPr>
              <w:t xml:space="preserve">Option 2: UE </w:t>
            </w:r>
            <w:proofErr w:type="spellStart"/>
            <w:r w:rsidRPr="00CD0749">
              <w:rPr>
                <w:sz w:val="20"/>
                <w:szCs w:val="20"/>
              </w:rPr>
              <w:t>restarts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the</w:t>
            </w:r>
            <w:proofErr w:type="spellEnd"/>
            <w:r w:rsidRPr="00CD0749">
              <w:rPr>
                <w:sz w:val="20"/>
                <w:szCs w:val="20"/>
              </w:rPr>
              <w:t xml:space="preserve"> PRS </w:t>
            </w:r>
            <w:proofErr w:type="spellStart"/>
            <w:r w:rsidRPr="00CD0749">
              <w:rPr>
                <w:sz w:val="20"/>
                <w:szCs w:val="20"/>
              </w:rPr>
              <w:t>measurement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</w:p>
          <w:p w14:paraId="41CEB242" w14:textId="61026126" w:rsidR="00C145DF" w:rsidRPr="00CD0749" w:rsidRDefault="00C145DF" w:rsidP="00C145DF">
            <w:pPr>
              <w:pStyle w:val="ListParagraph"/>
              <w:numPr>
                <w:ilvl w:val="1"/>
                <w:numId w:val="41"/>
              </w:numPr>
              <w:spacing w:after="60"/>
              <w:ind w:left="743" w:hanging="284"/>
              <w:contextualSpacing w:val="0"/>
              <w:rPr>
                <w:sz w:val="20"/>
                <w:szCs w:val="20"/>
              </w:rPr>
            </w:pPr>
            <w:proofErr w:type="spellStart"/>
            <w:r w:rsidRPr="00CD0749">
              <w:rPr>
                <w:sz w:val="20"/>
                <w:szCs w:val="20"/>
              </w:rPr>
              <w:t>Other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options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not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precluded</w:t>
            </w:r>
            <w:proofErr w:type="spellEnd"/>
          </w:p>
          <w:p w14:paraId="067BA86D" w14:textId="6A8A96A7" w:rsidR="00C145DF" w:rsidRPr="00CD0749" w:rsidRDefault="00C145DF" w:rsidP="00C145DF">
            <w:pPr>
              <w:pStyle w:val="ListParagraph"/>
              <w:numPr>
                <w:ilvl w:val="0"/>
                <w:numId w:val="41"/>
              </w:numPr>
              <w:ind w:left="177" w:hanging="177"/>
              <w:rPr>
                <w:sz w:val="20"/>
                <w:szCs w:val="20"/>
              </w:rPr>
            </w:pPr>
            <w:r w:rsidRPr="00CD0749">
              <w:rPr>
                <w:sz w:val="20"/>
                <w:szCs w:val="20"/>
              </w:rPr>
              <w:t xml:space="preserve">Option 4: It </w:t>
            </w:r>
            <w:proofErr w:type="spellStart"/>
            <w:r w:rsidRPr="00CD0749">
              <w:rPr>
                <w:sz w:val="20"/>
                <w:szCs w:val="20"/>
              </w:rPr>
              <w:t>needs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measurement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period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r w:rsidRPr="00CD0749">
              <w:rPr>
                <w:rFonts w:hint="eastAsia"/>
                <w:sz w:val="20"/>
                <w:szCs w:val="20"/>
              </w:rPr>
              <w:t>(Ericsson)</w:t>
            </w:r>
            <w:r w:rsidRPr="00CD0749">
              <w:rPr>
                <w:sz w:val="20"/>
                <w:szCs w:val="20"/>
              </w:rPr>
              <w:t>:</w:t>
            </w:r>
          </w:p>
          <w:p w14:paraId="3C4F0DC7" w14:textId="77777777" w:rsidR="00C145DF" w:rsidRPr="00CD0749" w:rsidRDefault="00C145DF" w:rsidP="00C145DF">
            <w:pPr>
              <w:pStyle w:val="ListParagraph"/>
              <w:numPr>
                <w:ilvl w:val="1"/>
                <w:numId w:val="41"/>
              </w:numPr>
              <w:ind w:left="744" w:hanging="284"/>
              <w:rPr>
                <w:sz w:val="20"/>
                <w:szCs w:val="20"/>
              </w:rPr>
            </w:pPr>
            <w:r w:rsidRPr="00CD0749">
              <w:rPr>
                <w:sz w:val="20"/>
                <w:szCs w:val="20"/>
              </w:rPr>
              <w:t xml:space="preserve">Scenario#1: UE </w:t>
            </w:r>
            <w:proofErr w:type="spellStart"/>
            <w:r w:rsidRPr="00CD0749">
              <w:rPr>
                <w:sz w:val="20"/>
                <w:szCs w:val="20"/>
              </w:rPr>
              <w:t>configured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with</w:t>
            </w:r>
            <w:proofErr w:type="spellEnd"/>
            <w:r w:rsidRPr="00CD0749">
              <w:rPr>
                <w:sz w:val="20"/>
                <w:szCs w:val="20"/>
              </w:rPr>
              <w:t xml:space="preserve"> and </w:t>
            </w:r>
            <w:proofErr w:type="spellStart"/>
            <w:r w:rsidRPr="00CD0749">
              <w:rPr>
                <w:sz w:val="20"/>
                <w:szCs w:val="20"/>
              </w:rPr>
              <w:t>performing</w:t>
            </w:r>
            <w:proofErr w:type="spellEnd"/>
            <w:r w:rsidRPr="00CD0749">
              <w:rPr>
                <w:sz w:val="20"/>
                <w:szCs w:val="20"/>
              </w:rPr>
              <w:t xml:space="preserve"> PRS </w:t>
            </w:r>
            <w:proofErr w:type="spellStart"/>
            <w:r w:rsidRPr="00CD0749">
              <w:rPr>
                <w:sz w:val="20"/>
                <w:szCs w:val="20"/>
              </w:rPr>
              <w:t>measurement</w:t>
            </w:r>
            <w:proofErr w:type="spellEnd"/>
            <w:r w:rsidRPr="00CD0749">
              <w:rPr>
                <w:sz w:val="20"/>
                <w:szCs w:val="20"/>
              </w:rPr>
              <w:t xml:space="preserve"> in RRC_INACTIVE </w:t>
            </w:r>
            <w:proofErr w:type="spellStart"/>
            <w:r w:rsidRPr="00CD0749">
              <w:rPr>
                <w:sz w:val="20"/>
                <w:szCs w:val="20"/>
              </w:rPr>
              <w:t>state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shall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restart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the</w:t>
            </w:r>
            <w:proofErr w:type="spellEnd"/>
            <w:r w:rsidRPr="00CD0749">
              <w:rPr>
                <w:sz w:val="20"/>
                <w:szCs w:val="20"/>
              </w:rPr>
              <w:t xml:space="preserve"> PRS </w:t>
            </w:r>
            <w:proofErr w:type="spellStart"/>
            <w:r w:rsidRPr="00CD0749">
              <w:rPr>
                <w:sz w:val="20"/>
                <w:szCs w:val="20"/>
              </w:rPr>
              <w:t>measurements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after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transition</w:t>
            </w:r>
            <w:proofErr w:type="spellEnd"/>
            <w:r w:rsidRPr="00CD0749">
              <w:rPr>
                <w:sz w:val="20"/>
                <w:szCs w:val="20"/>
              </w:rPr>
              <w:t xml:space="preserve"> to RRC_CONNECTED </w:t>
            </w:r>
            <w:proofErr w:type="spellStart"/>
            <w:r w:rsidRPr="00CD0749">
              <w:rPr>
                <w:sz w:val="20"/>
                <w:szCs w:val="20"/>
              </w:rPr>
              <w:t>state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if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the</w:t>
            </w:r>
            <w:proofErr w:type="spellEnd"/>
            <w:r w:rsidRPr="00CD0749">
              <w:rPr>
                <w:sz w:val="20"/>
                <w:szCs w:val="20"/>
              </w:rPr>
              <w:t xml:space="preserve"> UE </w:t>
            </w:r>
            <w:proofErr w:type="spellStart"/>
            <w:r w:rsidRPr="00CD0749">
              <w:rPr>
                <w:sz w:val="20"/>
                <w:szCs w:val="20"/>
              </w:rPr>
              <w:t>needs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measurement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gaps</w:t>
            </w:r>
            <w:proofErr w:type="spellEnd"/>
            <w:r w:rsidRPr="00CD0749">
              <w:rPr>
                <w:sz w:val="20"/>
                <w:szCs w:val="20"/>
              </w:rPr>
              <w:t xml:space="preserve"> for </w:t>
            </w:r>
            <w:proofErr w:type="spellStart"/>
            <w:r w:rsidRPr="00CD0749">
              <w:rPr>
                <w:sz w:val="20"/>
                <w:szCs w:val="20"/>
              </w:rPr>
              <w:t>the</w:t>
            </w:r>
            <w:proofErr w:type="spellEnd"/>
            <w:r w:rsidRPr="00CD0749">
              <w:rPr>
                <w:sz w:val="20"/>
                <w:szCs w:val="20"/>
              </w:rPr>
              <w:t xml:space="preserve"> PRS </w:t>
            </w:r>
            <w:proofErr w:type="spellStart"/>
            <w:r w:rsidRPr="00CD0749">
              <w:rPr>
                <w:sz w:val="20"/>
                <w:szCs w:val="20"/>
              </w:rPr>
              <w:t>measurement</w:t>
            </w:r>
            <w:proofErr w:type="spellEnd"/>
            <w:r w:rsidRPr="00CD0749">
              <w:rPr>
                <w:sz w:val="20"/>
                <w:szCs w:val="20"/>
              </w:rPr>
              <w:t xml:space="preserve"> in </w:t>
            </w:r>
            <w:proofErr w:type="spellStart"/>
            <w:r w:rsidRPr="00CD0749">
              <w:rPr>
                <w:sz w:val="20"/>
                <w:szCs w:val="20"/>
              </w:rPr>
              <w:t>the</w:t>
            </w:r>
            <w:proofErr w:type="spellEnd"/>
            <w:r w:rsidRPr="00CD0749">
              <w:rPr>
                <w:sz w:val="20"/>
                <w:szCs w:val="20"/>
              </w:rPr>
              <w:t xml:space="preserve"> RRC_CONNECTED </w:t>
            </w:r>
            <w:proofErr w:type="spellStart"/>
            <w:r w:rsidRPr="00CD0749">
              <w:rPr>
                <w:sz w:val="20"/>
                <w:szCs w:val="20"/>
              </w:rPr>
              <w:t>state</w:t>
            </w:r>
            <w:proofErr w:type="spellEnd"/>
            <w:r w:rsidRPr="00CD0749">
              <w:rPr>
                <w:sz w:val="20"/>
                <w:szCs w:val="20"/>
              </w:rPr>
              <w:t xml:space="preserve">. </w:t>
            </w:r>
          </w:p>
          <w:p w14:paraId="748D8E91" w14:textId="77777777" w:rsidR="00C145DF" w:rsidRPr="00CD0749" w:rsidRDefault="00C145DF" w:rsidP="00C145DF">
            <w:pPr>
              <w:pStyle w:val="ListParagraph"/>
              <w:numPr>
                <w:ilvl w:val="1"/>
                <w:numId w:val="41"/>
              </w:numPr>
              <w:ind w:left="744" w:hanging="284"/>
              <w:rPr>
                <w:sz w:val="20"/>
                <w:szCs w:val="20"/>
              </w:rPr>
            </w:pPr>
            <w:r w:rsidRPr="00CD0749">
              <w:rPr>
                <w:sz w:val="20"/>
                <w:szCs w:val="20"/>
              </w:rPr>
              <w:t xml:space="preserve">Scenario#2: UE </w:t>
            </w:r>
            <w:proofErr w:type="spellStart"/>
            <w:r w:rsidRPr="00CD0749">
              <w:rPr>
                <w:sz w:val="20"/>
                <w:szCs w:val="20"/>
              </w:rPr>
              <w:t>configured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with</w:t>
            </w:r>
            <w:proofErr w:type="spellEnd"/>
            <w:r w:rsidRPr="00CD0749">
              <w:rPr>
                <w:sz w:val="20"/>
                <w:szCs w:val="20"/>
              </w:rPr>
              <w:t xml:space="preserve"> and </w:t>
            </w:r>
            <w:proofErr w:type="spellStart"/>
            <w:r w:rsidRPr="00CD0749">
              <w:rPr>
                <w:sz w:val="20"/>
                <w:szCs w:val="20"/>
              </w:rPr>
              <w:t>performing</w:t>
            </w:r>
            <w:proofErr w:type="spellEnd"/>
            <w:r w:rsidRPr="00CD0749">
              <w:rPr>
                <w:sz w:val="20"/>
                <w:szCs w:val="20"/>
              </w:rPr>
              <w:t xml:space="preserve"> PRS </w:t>
            </w:r>
            <w:proofErr w:type="spellStart"/>
            <w:r w:rsidRPr="00CD0749">
              <w:rPr>
                <w:sz w:val="20"/>
                <w:szCs w:val="20"/>
              </w:rPr>
              <w:t>measurement</w:t>
            </w:r>
            <w:proofErr w:type="spellEnd"/>
            <w:r w:rsidRPr="00CD0749">
              <w:rPr>
                <w:sz w:val="20"/>
                <w:szCs w:val="20"/>
              </w:rPr>
              <w:t xml:space="preserve"> in RRC_INACTIVE </w:t>
            </w:r>
            <w:proofErr w:type="spellStart"/>
            <w:r w:rsidRPr="00CD0749">
              <w:rPr>
                <w:sz w:val="20"/>
                <w:szCs w:val="20"/>
              </w:rPr>
              <w:t>state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shall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continue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the</w:t>
            </w:r>
            <w:proofErr w:type="spellEnd"/>
            <w:r w:rsidRPr="00CD0749">
              <w:rPr>
                <w:sz w:val="20"/>
                <w:szCs w:val="20"/>
              </w:rPr>
              <w:t xml:space="preserve"> PRS </w:t>
            </w:r>
            <w:proofErr w:type="spellStart"/>
            <w:r w:rsidRPr="00CD0749">
              <w:rPr>
                <w:sz w:val="20"/>
                <w:szCs w:val="20"/>
              </w:rPr>
              <w:t>measurements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after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transition</w:t>
            </w:r>
            <w:proofErr w:type="spellEnd"/>
            <w:r w:rsidRPr="00CD0749">
              <w:rPr>
                <w:sz w:val="20"/>
                <w:szCs w:val="20"/>
              </w:rPr>
              <w:t xml:space="preserve"> to RRC_CONNECTED </w:t>
            </w:r>
            <w:proofErr w:type="spellStart"/>
            <w:r w:rsidRPr="00CD0749">
              <w:rPr>
                <w:sz w:val="20"/>
                <w:szCs w:val="20"/>
              </w:rPr>
              <w:t>state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if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the</w:t>
            </w:r>
            <w:proofErr w:type="spellEnd"/>
            <w:r w:rsidRPr="00CD0749">
              <w:rPr>
                <w:sz w:val="20"/>
                <w:szCs w:val="20"/>
              </w:rPr>
              <w:t xml:space="preserve"> UE </w:t>
            </w:r>
            <w:proofErr w:type="spellStart"/>
            <w:r w:rsidRPr="00CD0749">
              <w:rPr>
                <w:sz w:val="20"/>
                <w:szCs w:val="20"/>
              </w:rPr>
              <w:t>does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not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need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measurement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gaps</w:t>
            </w:r>
            <w:proofErr w:type="spellEnd"/>
            <w:r w:rsidRPr="00CD0749">
              <w:rPr>
                <w:sz w:val="20"/>
                <w:szCs w:val="20"/>
              </w:rPr>
              <w:t xml:space="preserve"> for </w:t>
            </w:r>
            <w:proofErr w:type="spellStart"/>
            <w:r w:rsidRPr="00CD0749">
              <w:rPr>
                <w:sz w:val="20"/>
                <w:szCs w:val="20"/>
              </w:rPr>
              <w:t>the</w:t>
            </w:r>
            <w:proofErr w:type="spellEnd"/>
            <w:r w:rsidRPr="00CD0749">
              <w:rPr>
                <w:sz w:val="20"/>
                <w:szCs w:val="20"/>
              </w:rPr>
              <w:t xml:space="preserve"> PRS </w:t>
            </w:r>
            <w:proofErr w:type="spellStart"/>
            <w:r w:rsidRPr="00CD0749">
              <w:rPr>
                <w:sz w:val="20"/>
                <w:szCs w:val="20"/>
              </w:rPr>
              <w:t>measurement</w:t>
            </w:r>
            <w:proofErr w:type="spellEnd"/>
            <w:r w:rsidRPr="00CD0749">
              <w:rPr>
                <w:sz w:val="20"/>
                <w:szCs w:val="20"/>
              </w:rPr>
              <w:t xml:space="preserve"> in </w:t>
            </w:r>
            <w:proofErr w:type="spellStart"/>
            <w:r w:rsidRPr="00CD0749">
              <w:rPr>
                <w:sz w:val="20"/>
                <w:szCs w:val="20"/>
              </w:rPr>
              <w:t>the</w:t>
            </w:r>
            <w:proofErr w:type="spellEnd"/>
            <w:r w:rsidRPr="00CD0749">
              <w:rPr>
                <w:sz w:val="20"/>
                <w:szCs w:val="20"/>
              </w:rPr>
              <w:t xml:space="preserve"> RRC_CONNECTED </w:t>
            </w:r>
            <w:proofErr w:type="spellStart"/>
            <w:r w:rsidRPr="00CD0749">
              <w:rPr>
                <w:sz w:val="20"/>
                <w:szCs w:val="20"/>
              </w:rPr>
              <w:t>state</w:t>
            </w:r>
            <w:proofErr w:type="spellEnd"/>
            <w:r w:rsidRPr="00CD0749">
              <w:rPr>
                <w:sz w:val="20"/>
                <w:szCs w:val="20"/>
              </w:rPr>
              <w:t xml:space="preserve">. </w:t>
            </w:r>
          </w:p>
          <w:p w14:paraId="61031E26" w14:textId="77777777" w:rsidR="00C145DF" w:rsidRPr="00CD0749" w:rsidRDefault="00C145DF" w:rsidP="00C145DF">
            <w:pPr>
              <w:pStyle w:val="ListParagraph"/>
              <w:numPr>
                <w:ilvl w:val="1"/>
                <w:numId w:val="41"/>
              </w:numPr>
              <w:ind w:left="744" w:hanging="284"/>
              <w:rPr>
                <w:sz w:val="20"/>
                <w:szCs w:val="20"/>
              </w:rPr>
            </w:pPr>
            <w:r w:rsidRPr="00CD0749">
              <w:rPr>
                <w:sz w:val="20"/>
                <w:szCs w:val="20"/>
              </w:rPr>
              <w:t xml:space="preserve">Scenario#3: UE </w:t>
            </w:r>
            <w:proofErr w:type="spellStart"/>
            <w:r w:rsidRPr="00CD0749">
              <w:rPr>
                <w:sz w:val="20"/>
                <w:szCs w:val="20"/>
              </w:rPr>
              <w:t>configured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with</w:t>
            </w:r>
            <w:proofErr w:type="spellEnd"/>
            <w:r w:rsidRPr="00CD0749">
              <w:rPr>
                <w:sz w:val="20"/>
                <w:szCs w:val="20"/>
              </w:rPr>
              <w:t xml:space="preserve"> and </w:t>
            </w:r>
            <w:proofErr w:type="spellStart"/>
            <w:r w:rsidRPr="00CD0749">
              <w:rPr>
                <w:sz w:val="20"/>
                <w:szCs w:val="20"/>
              </w:rPr>
              <w:t>performing</w:t>
            </w:r>
            <w:proofErr w:type="spellEnd"/>
            <w:r w:rsidRPr="00CD0749">
              <w:rPr>
                <w:sz w:val="20"/>
                <w:szCs w:val="20"/>
              </w:rPr>
              <w:t xml:space="preserve"> PRS </w:t>
            </w:r>
            <w:proofErr w:type="spellStart"/>
            <w:r w:rsidRPr="00CD0749">
              <w:rPr>
                <w:sz w:val="20"/>
                <w:szCs w:val="20"/>
              </w:rPr>
              <w:t>measurement</w:t>
            </w:r>
            <w:proofErr w:type="spellEnd"/>
            <w:r w:rsidRPr="00CD0749">
              <w:rPr>
                <w:sz w:val="20"/>
                <w:szCs w:val="20"/>
              </w:rPr>
              <w:t xml:space="preserve"> in RRC_CONNECTED </w:t>
            </w:r>
            <w:proofErr w:type="spellStart"/>
            <w:r w:rsidRPr="00CD0749">
              <w:rPr>
                <w:sz w:val="20"/>
                <w:szCs w:val="20"/>
              </w:rPr>
              <w:t>state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shall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continue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the</w:t>
            </w:r>
            <w:proofErr w:type="spellEnd"/>
            <w:r w:rsidRPr="00CD0749">
              <w:rPr>
                <w:sz w:val="20"/>
                <w:szCs w:val="20"/>
              </w:rPr>
              <w:t xml:space="preserve"> PRS </w:t>
            </w:r>
            <w:proofErr w:type="spellStart"/>
            <w:r w:rsidRPr="00CD0749">
              <w:rPr>
                <w:sz w:val="20"/>
                <w:szCs w:val="20"/>
              </w:rPr>
              <w:t>measurements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after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transition</w:t>
            </w:r>
            <w:proofErr w:type="spellEnd"/>
            <w:r w:rsidRPr="00CD0749">
              <w:rPr>
                <w:sz w:val="20"/>
                <w:szCs w:val="20"/>
              </w:rPr>
              <w:t xml:space="preserve"> to RRC_INACTIVE </w:t>
            </w:r>
            <w:proofErr w:type="spellStart"/>
            <w:r w:rsidRPr="00CD0749">
              <w:rPr>
                <w:sz w:val="20"/>
                <w:szCs w:val="20"/>
              </w:rPr>
              <w:t>state</w:t>
            </w:r>
            <w:proofErr w:type="spellEnd"/>
            <w:r w:rsidRPr="00CD0749">
              <w:rPr>
                <w:sz w:val="20"/>
                <w:szCs w:val="20"/>
              </w:rPr>
              <w:t xml:space="preserve">. </w:t>
            </w:r>
          </w:p>
          <w:p w14:paraId="2EC0954C" w14:textId="41EDD455" w:rsidR="00C145DF" w:rsidRPr="00CD0749" w:rsidRDefault="00C145DF" w:rsidP="00C145DF">
            <w:pPr>
              <w:pStyle w:val="ListParagraph"/>
              <w:numPr>
                <w:ilvl w:val="1"/>
                <w:numId w:val="41"/>
              </w:numPr>
              <w:spacing w:after="180"/>
              <w:ind w:left="743" w:hanging="284"/>
              <w:contextualSpacing w:val="0"/>
              <w:rPr>
                <w:sz w:val="20"/>
                <w:szCs w:val="20"/>
              </w:rPr>
            </w:pPr>
            <w:r w:rsidRPr="00CD0749">
              <w:rPr>
                <w:sz w:val="20"/>
                <w:szCs w:val="20"/>
              </w:rPr>
              <w:t xml:space="preserve">In scenario#1, #2 and #3, </w:t>
            </w:r>
            <w:proofErr w:type="spellStart"/>
            <w:r w:rsidRPr="00CD0749">
              <w:rPr>
                <w:sz w:val="20"/>
                <w:szCs w:val="20"/>
              </w:rPr>
              <w:t>the</w:t>
            </w:r>
            <w:proofErr w:type="spellEnd"/>
            <w:r w:rsidRPr="00CD0749">
              <w:rPr>
                <w:sz w:val="20"/>
                <w:szCs w:val="20"/>
              </w:rPr>
              <w:t xml:space="preserve"> PRS </w:t>
            </w:r>
            <w:proofErr w:type="spellStart"/>
            <w:r w:rsidRPr="00CD0749">
              <w:rPr>
                <w:sz w:val="20"/>
                <w:szCs w:val="20"/>
              </w:rPr>
              <w:t>measurement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period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shall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be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the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longest</w:t>
            </w:r>
            <w:proofErr w:type="spellEnd"/>
            <w:r w:rsidRPr="00CD0749">
              <w:rPr>
                <w:sz w:val="20"/>
                <w:szCs w:val="20"/>
              </w:rPr>
              <w:t xml:space="preserve"> of </w:t>
            </w:r>
            <w:proofErr w:type="spellStart"/>
            <w:r w:rsidRPr="00CD0749">
              <w:rPr>
                <w:sz w:val="20"/>
                <w:szCs w:val="20"/>
              </w:rPr>
              <w:t>the</w:t>
            </w:r>
            <w:proofErr w:type="spellEnd"/>
            <w:r w:rsidRPr="00CD0749">
              <w:rPr>
                <w:sz w:val="20"/>
                <w:szCs w:val="20"/>
              </w:rPr>
              <w:t xml:space="preserve"> PRS </w:t>
            </w:r>
            <w:proofErr w:type="spellStart"/>
            <w:r w:rsidRPr="00CD0749">
              <w:rPr>
                <w:sz w:val="20"/>
                <w:szCs w:val="20"/>
              </w:rPr>
              <w:t>measurement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periods</w:t>
            </w:r>
            <w:proofErr w:type="spellEnd"/>
            <w:r w:rsidRPr="00CD0749">
              <w:rPr>
                <w:sz w:val="20"/>
                <w:szCs w:val="20"/>
              </w:rPr>
              <w:t xml:space="preserve"> in RRC_INACTIVE and RRC_CONNECTED </w:t>
            </w:r>
            <w:proofErr w:type="spellStart"/>
            <w:r w:rsidRPr="00CD0749">
              <w:rPr>
                <w:sz w:val="20"/>
                <w:szCs w:val="20"/>
              </w:rPr>
              <w:t>states</w:t>
            </w:r>
            <w:proofErr w:type="spellEnd"/>
            <w:r w:rsidRPr="00CD0749">
              <w:rPr>
                <w:sz w:val="20"/>
                <w:szCs w:val="20"/>
              </w:rPr>
              <w:t xml:space="preserve">. </w:t>
            </w:r>
          </w:p>
          <w:p w14:paraId="42C3EFDD" w14:textId="4D4099D1" w:rsidR="00C145DF" w:rsidRPr="00CD0749" w:rsidRDefault="00C145DF" w:rsidP="00C145DF">
            <w:pPr>
              <w:rPr>
                <w:rFonts w:eastAsiaTheme="minorEastAsia"/>
                <w:b/>
                <w:u w:val="single"/>
                <w:lang w:val="sv-SE" w:eastAsia="zh-CN"/>
              </w:rPr>
            </w:pPr>
            <w:proofErr w:type="spellStart"/>
            <w:r w:rsidRPr="00CD0749">
              <w:rPr>
                <w:b/>
                <w:u w:val="single"/>
                <w:lang w:val="sv-SE" w:eastAsia="zh-CN"/>
              </w:rPr>
              <w:t>I</w:t>
            </w:r>
            <w:r w:rsidRPr="00CD0749">
              <w:rPr>
                <w:rFonts w:hint="eastAsia"/>
                <w:b/>
                <w:u w:val="single"/>
                <w:lang w:val="sv-SE" w:eastAsia="zh-CN"/>
              </w:rPr>
              <w:t>ssue</w:t>
            </w:r>
            <w:proofErr w:type="spellEnd"/>
            <w:r w:rsidRPr="00CD0749">
              <w:rPr>
                <w:rFonts w:hint="eastAsia"/>
                <w:b/>
                <w:u w:val="single"/>
                <w:lang w:val="sv-SE" w:eastAsia="zh-CN"/>
              </w:rPr>
              <w:t xml:space="preserve"> 2-</w:t>
            </w:r>
            <w:r w:rsidRPr="00CD0749">
              <w:rPr>
                <w:b/>
                <w:u w:val="single"/>
                <w:lang w:val="sv-SE" w:eastAsia="zh-CN"/>
              </w:rPr>
              <w:t>2</w:t>
            </w:r>
            <w:r w:rsidRPr="00CD0749">
              <w:rPr>
                <w:rFonts w:hint="eastAsia"/>
                <w:b/>
                <w:u w:val="single"/>
                <w:lang w:val="sv-SE" w:eastAsia="zh-CN"/>
              </w:rPr>
              <w:t>-</w:t>
            </w:r>
            <w:r w:rsidRPr="00CD0749">
              <w:rPr>
                <w:b/>
                <w:u w:val="single"/>
                <w:lang w:val="sv-SE" w:eastAsia="zh-CN"/>
              </w:rPr>
              <w:t>4</w:t>
            </w:r>
            <w:r w:rsidRPr="00CD0749">
              <w:rPr>
                <w:rFonts w:hint="eastAsia"/>
                <w:b/>
                <w:u w:val="single"/>
                <w:lang w:val="sv-SE" w:eastAsia="zh-CN"/>
              </w:rPr>
              <w:t xml:space="preserve"> </w:t>
            </w:r>
            <w:r w:rsidRPr="00CD0749">
              <w:rPr>
                <w:b/>
                <w:u w:val="single"/>
                <w:lang w:val="sv-SE" w:eastAsia="zh-CN"/>
              </w:rPr>
              <w:t xml:space="preserve">The </w:t>
            </w:r>
            <w:proofErr w:type="spellStart"/>
            <w:r w:rsidRPr="00CD0749">
              <w:rPr>
                <w:b/>
                <w:u w:val="single"/>
                <w:lang w:val="sv-SE" w:eastAsia="zh-CN"/>
              </w:rPr>
              <w:t>requirements</w:t>
            </w:r>
            <w:proofErr w:type="spellEnd"/>
            <w:r w:rsidRPr="00CD0749"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Pr="00CD0749">
              <w:rPr>
                <w:b/>
                <w:u w:val="single"/>
                <w:lang w:val="sv-SE" w:eastAsia="zh-CN"/>
              </w:rPr>
              <w:t>applicability</w:t>
            </w:r>
            <w:proofErr w:type="spellEnd"/>
            <w:r w:rsidRPr="00CD0749">
              <w:rPr>
                <w:b/>
                <w:u w:val="single"/>
                <w:lang w:val="sv-SE" w:eastAsia="zh-CN"/>
              </w:rPr>
              <w:t xml:space="preserve"> in RRC_INACTIVE </w:t>
            </w:r>
            <w:proofErr w:type="spellStart"/>
            <w:r w:rsidRPr="00CD0749">
              <w:rPr>
                <w:b/>
                <w:u w:val="single"/>
                <w:lang w:val="sv-SE" w:eastAsia="zh-CN"/>
              </w:rPr>
              <w:t>state</w:t>
            </w:r>
            <w:proofErr w:type="spellEnd"/>
            <w:r w:rsidRPr="00CD0749"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Pr="00CD0749">
              <w:rPr>
                <w:b/>
                <w:u w:val="single"/>
                <w:lang w:val="sv-SE" w:eastAsia="zh-CN"/>
              </w:rPr>
              <w:t>regarding</w:t>
            </w:r>
            <w:proofErr w:type="spellEnd"/>
            <w:r w:rsidRPr="00CD0749">
              <w:rPr>
                <w:b/>
                <w:u w:val="single"/>
                <w:lang w:val="sv-SE" w:eastAsia="zh-CN"/>
              </w:rPr>
              <w:t xml:space="preserve"> PRS </w:t>
            </w:r>
            <w:proofErr w:type="spellStart"/>
            <w:r w:rsidRPr="00CD0749">
              <w:rPr>
                <w:b/>
                <w:u w:val="single"/>
                <w:lang w:val="sv-SE" w:eastAsia="zh-CN"/>
              </w:rPr>
              <w:t>periodicity</w:t>
            </w:r>
            <w:proofErr w:type="spellEnd"/>
          </w:p>
          <w:p w14:paraId="71D5CCC5" w14:textId="22986822" w:rsidR="00C145DF" w:rsidRPr="00CD0749" w:rsidRDefault="00C145DF" w:rsidP="005850D8">
            <w:pPr>
              <w:spacing w:after="60"/>
              <w:ind w:left="177" w:hanging="177"/>
              <w:rPr>
                <w:lang w:val="en-US"/>
              </w:rPr>
            </w:pPr>
            <w:r w:rsidRPr="00CD0749">
              <w:rPr>
                <w:lang w:val="en-US"/>
              </w:rPr>
              <w:t>•</w:t>
            </w:r>
            <w:r w:rsidRPr="00CD0749">
              <w:rPr>
                <w:lang w:val="en-US"/>
              </w:rPr>
              <w:tab/>
              <w:t xml:space="preserve">Option 1: </w:t>
            </w:r>
            <w:r w:rsidR="005850D8" w:rsidRPr="00CD0749">
              <w:rPr>
                <w:lang w:val="en-US"/>
              </w:rPr>
              <w:t>To save UE power consumption define RSTD and PRS-RSRP measurement requirements in RRC_INACTIVE state for T</w:t>
            </w:r>
            <w:r w:rsidR="005850D8" w:rsidRPr="00CD0749">
              <w:rPr>
                <w:vertAlign w:val="subscript"/>
                <w:lang w:val="en-US"/>
              </w:rPr>
              <w:t>PRS</w:t>
            </w:r>
            <w:r w:rsidR="005850D8" w:rsidRPr="00CD0749">
              <w:rPr>
                <w:lang w:val="en-US"/>
              </w:rPr>
              <w:t xml:space="preserve"> ≥ 160 </w:t>
            </w:r>
            <w:proofErr w:type="spellStart"/>
            <w:r w:rsidR="005850D8" w:rsidRPr="00CD0749">
              <w:rPr>
                <w:lang w:val="en-US"/>
              </w:rPr>
              <w:t>ms</w:t>
            </w:r>
            <w:r w:rsidRPr="00CD0749">
              <w:rPr>
                <w:lang w:val="en-US"/>
              </w:rPr>
              <w:t>.</w:t>
            </w:r>
            <w:proofErr w:type="spellEnd"/>
            <w:r w:rsidRPr="00CD0749">
              <w:rPr>
                <w:lang w:val="en-US"/>
              </w:rPr>
              <w:t xml:space="preserve"> (Ericsson)</w:t>
            </w:r>
          </w:p>
          <w:p w14:paraId="321D9974" w14:textId="7B3D9973" w:rsidR="00C145DF" w:rsidRPr="00CD0749" w:rsidRDefault="00C145DF" w:rsidP="005850D8">
            <w:pPr>
              <w:spacing w:after="60"/>
              <w:ind w:left="177" w:hanging="177"/>
              <w:rPr>
                <w:lang w:val="en-US"/>
              </w:rPr>
            </w:pPr>
            <w:r w:rsidRPr="00CD0749">
              <w:rPr>
                <w:lang w:val="en-US"/>
              </w:rPr>
              <w:t>•</w:t>
            </w:r>
            <w:r w:rsidRPr="00CD0749">
              <w:rPr>
                <w:lang w:val="en-US"/>
              </w:rPr>
              <w:tab/>
              <w:t xml:space="preserve">Option 2: </w:t>
            </w:r>
            <w:r w:rsidR="005850D8" w:rsidRPr="00CD0749">
              <w:rPr>
                <w:lang w:val="en-US"/>
              </w:rPr>
              <w:t>No need to restrict T</w:t>
            </w:r>
            <w:r w:rsidR="005850D8" w:rsidRPr="00CD0749">
              <w:rPr>
                <w:vertAlign w:val="subscript"/>
                <w:lang w:val="en-US"/>
              </w:rPr>
              <w:t>PRS</w:t>
            </w:r>
            <w:r w:rsidR="005850D8" w:rsidRPr="00CD0749">
              <w:rPr>
                <w:lang w:val="en-US"/>
              </w:rPr>
              <w:t xml:space="preserve"> in the spec because of requirements</w:t>
            </w:r>
            <w:r w:rsidRPr="00CD0749">
              <w:rPr>
                <w:lang w:val="en-US"/>
              </w:rPr>
              <w:t>. (Nokia</w:t>
            </w:r>
            <w:r w:rsidR="005850D8" w:rsidRPr="00CD0749">
              <w:rPr>
                <w:lang w:val="en-US"/>
              </w:rPr>
              <w:t>, Huawei)</w:t>
            </w:r>
          </w:p>
          <w:p w14:paraId="5BF78C08" w14:textId="7043A02C" w:rsidR="00C145DF" w:rsidRPr="00CD0749" w:rsidRDefault="00C145DF" w:rsidP="005850D8">
            <w:pPr>
              <w:ind w:left="177" w:hanging="177"/>
              <w:rPr>
                <w:lang w:val="en-US"/>
              </w:rPr>
            </w:pPr>
            <w:r w:rsidRPr="00CD0749">
              <w:rPr>
                <w:lang w:val="en-US"/>
              </w:rPr>
              <w:t>•</w:t>
            </w:r>
            <w:r w:rsidRPr="00CD0749">
              <w:rPr>
                <w:lang w:val="en-US"/>
              </w:rPr>
              <w:tab/>
              <w:t xml:space="preserve">Option 3: </w:t>
            </w:r>
            <w:r w:rsidR="005850D8" w:rsidRPr="00CD0749">
              <w:rPr>
                <w:lang w:val="en-US"/>
              </w:rPr>
              <w:t>FFS</w:t>
            </w:r>
            <w:r w:rsidRPr="00CD0749">
              <w:rPr>
                <w:lang w:val="en-US"/>
              </w:rPr>
              <w:t xml:space="preserve"> (</w:t>
            </w:r>
            <w:r w:rsidR="005850D8" w:rsidRPr="00CD0749">
              <w:rPr>
                <w:lang w:val="en-US"/>
              </w:rPr>
              <w:t>Intel, CATT, Qualcomm, OPPO</w:t>
            </w:r>
            <w:r w:rsidRPr="00CD0749">
              <w:rPr>
                <w:lang w:val="en-US"/>
              </w:rPr>
              <w:t>).</w:t>
            </w:r>
          </w:p>
          <w:p w14:paraId="63D957DC" w14:textId="1D6EB29B" w:rsidR="00BD2A8C" w:rsidRPr="00CD0749" w:rsidRDefault="00BD2A8C" w:rsidP="003F58C7">
            <w:pPr>
              <w:rPr>
                <w:rFonts w:ascii="Arial" w:hAnsi="Arial" w:cs="Arial"/>
                <w:sz w:val="24"/>
                <w:szCs w:val="24"/>
              </w:rPr>
            </w:pPr>
            <w:r w:rsidRPr="00CD0749">
              <w:rPr>
                <w:rFonts w:ascii="Arial" w:hAnsi="Arial" w:cs="Arial"/>
                <w:sz w:val="24"/>
                <w:szCs w:val="24"/>
              </w:rPr>
              <w:t>Sub-topic 2-</w:t>
            </w:r>
            <w:r w:rsidR="005850D8" w:rsidRPr="00CD0749">
              <w:rPr>
                <w:rFonts w:ascii="Arial" w:hAnsi="Arial" w:cs="Arial"/>
                <w:sz w:val="24"/>
                <w:szCs w:val="24"/>
              </w:rPr>
              <w:t>4</w:t>
            </w:r>
            <w:r w:rsidRPr="00CD074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850D8" w:rsidRPr="00CD0749">
              <w:rPr>
                <w:rFonts w:ascii="Arial" w:hAnsi="Arial" w:cs="Arial"/>
                <w:sz w:val="24"/>
                <w:szCs w:val="24"/>
              </w:rPr>
              <w:t>Measurement period requirements for positioning measurement in RRC_INACTIVE state</w:t>
            </w:r>
          </w:p>
          <w:p w14:paraId="240C88A3" w14:textId="2C156625" w:rsidR="00BD2A8C" w:rsidRPr="00CD0749" w:rsidRDefault="00BD2A8C" w:rsidP="003F58C7">
            <w:pPr>
              <w:rPr>
                <w:b/>
                <w:u w:val="single"/>
                <w:lang w:val="sv-SE" w:eastAsia="zh-CN"/>
              </w:rPr>
            </w:pPr>
            <w:proofErr w:type="spellStart"/>
            <w:r w:rsidRPr="00CD0749">
              <w:rPr>
                <w:b/>
                <w:u w:val="single"/>
                <w:lang w:val="sv-SE" w:eastAsia="zh-CN"/>
              </w:rPr>
              <w:t>I</w:t>
            </w:r>
            <w:r w:rsidRPr="00CD0749">
              <w:rPr>
                <w:rFonts w:hint="eastAsia"/>
                <w:b/>
                <w:u w:val="single"/>
                <w:lang w:val="sv-SE" w:eastAsia="zh-CN"/>
              </w:rPr>
              <w:t>ssue</w:t>
            </w:r>
            <w:proofErr w:type="spellEnd"/>
            <w:r w:rsidRPr="00CD0749">
              <w:rPr>
                <w:rFonts w:hint="eastAsia"/>
                <w:b/>
                <w:u w:val="single"/>
                <w:lang w:val="sv-SE" w:eastAsia="zh-CN"/>
              </w:rPr>
              <w:t xml:space="preserve"> 2-</w:t>
            </w:r>
            <w:r w:rsidR="005850D8" w:rsidRPr="00CD0749">
              <w:rPr>
                <w:b/>
                <w:u w:val="single"/>
                <w:lang w:val="sv-SE" w:eastAsia="zh-CN"/>
              </w:rPr>
              <w:t>4</w:t>
            </w:r>
            <w:r w:rsidRPr="00CD0749">
              <w:rPr>
                <w:rFonts w:hint="eastAsia"/>
                <w:b/>
                <w:u w:val="single"/>
                <w:lang w:val="sv-SE" w:eastAsia="zh-CN"/>
              </w:rPr>
              <w:t xml:space="preserve">-1 </w:t>
            </w:r>
            <w:proofErr w:type="spellStart"/>
            <w:r w:rsidR="005850D8" w:rsidRPr="00CD0749">
              <w:rPr>
                <w:b/>
                <w:u w:val="single"/>
                <w:lang w:val="sv-SE" w:eastAsia="zh-CN"/>
              </w:rPr>
              <w:t>Number</w:t>
            </w:r>
            <w:proofErr w:type="spellEnd"/>
            <w:r w:rsidR="005850D8" w:rsidRPr="00CD0749"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="005850D8" w:rsidRPr="00CD0749">
              <w:rPr>
                <w:b/>
                <w:u w:val="single"/>
                <w:lang w:val="sv-SE" w:eastAsia="zh-CN"/>
              </w:rPr>
              <w:t>of</w:t>
            </w:r>
            <w:proofErr w:type="spellEnd"/>
            <w:r w:rsidR="005850D8" w:rsidRPr="00CD0749"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="005850D8" w:rsidRPr="00CD0749">
              <w:rPr>
                <w:b/>
                <w:u w:val="single"/>
                <w:lang w:val="sv-SE" w:eastAsia="zh-CN"/>
              </w:rPr>
              <w:t>samples</w:t>
            </w:r>
            <w:proofErr w:type="spellEnd"/>
            <w:r w:rsidR="005850D8" w:rsidRPr="00CD0749"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="005850D8" w:rsidRPr="00CD0749">
              <w:rPr>
                <w:b/>
                <w:u w:val="single"/>
                <w:lang w:val="sv-SE" w:eastAsia="zh-CN"/>
              </w:rPr>
              <w:t>used</w:t>
            </w:r>
            <w:proofErr w:type="spellEnd"/>
            <w:r w:rsidR="005850D8" w:rsidRPr="00CD0749">
              <w:rPr>
                <w:b/>
                <w:u w:val="single"/>
                <w:lang w:val="sv-SE" w:eastAsia="zh-CN"/>
              </w:rPr>
              <w:t xml:space="preserve"> for </w:t>
            </w:r>
            <w:proofErr w:type="spellStart"/>
            <w:r w:rsidR="005850D8" w:rsidRPr="00CD0749">
              <w:rPr>
                <w:b/>
                <w:u w:val="single"/>
                <w:lang w:val="sv-SE" w:eastAsia="zh-CN"/>
              </w:rPr>
              <w:t>measurement</w:t>
            </w:r>
            <w:proofErr w:type="spellEnd"/>
            <w:r w:rsidR="005850D8" w:rsidRPr="00CD0749"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="005850D8" w:rsidRPr="00CD0749">
              <w:rPr>
                <w:b/>
                <w:u w:val="single"/>
                <w:lang w:val="sv-SE" w:eastAsia="zh-CN"/>
              </w:rPr>
              <w:t>requirements</w:t>
            </w:r>
            <w:proofErr w:type="spellEnd"/>
            <w:r w:rsidR="005850D8" w:rsidRPr="00CD0749">
              <w:rPr>
                <w:b/>
                <w:u w:val="single"/>
                <w:lang w:val="sv-SE" w:eastAsia="zh-CN"/>
              </w:rPr>
              <w:t xml:space="preserve"> in RRC_INACTIVE </w:t>
            </w:r>
            <w:proofErr w:type="spellStart"/>
            <w:r w:rsidR="005850D8" w:rsidRPr="00CD0749">
              <w:rPr>
                <w:b/>
                <w:u w:val="single"/>
                <w:lang w:val="sv-SE" w:eastAsia="zh-CN"/>
              </w:rPr>
              <w:t>state</w:t>
            </w:r>
            <w:proofErr w:type="spellEnd"/>
          </w:p>
          <w:p w14:paraId="2EDF62D4" w14:textId="77777777" w:rsidR="005850D8" w:rsidRPr="00CD0749" w:rsidRDefault="005850D8" w:rsidP="0069035C">
            <w:pPr>
              <w:pStyle w:val="ListParagraph"/>
              <w:numPr>
                <w:ilvl w:val="0"/>
                <w:numId w:val="21"/>
              </w:numPr>
              <w:spacing w:after="120"/>
              <w:ind w:left="177" w:hanging="177"/>
              <w:contextualSpacing w:val="0"/>
              <w:rPr>
                <w:sz w:val="20"/>
                <w:szCs w:val="20"/>
              </w:rPr>
            </w:pPr>
            <w:r w:rsidRPr="00CD0749">
              <w:rPr>
                <w:rFonts w:hint="eastAsia"/>
                <w:sz w:val="20"/>
                <w:szCs w:val="20"/>
              </w:rPr>
              <w:t xml:space="preserve">FFS: </w:t>
            </w:r>
            <w:proofErr w:type="spellStart"/>
            <w:r w:rsidRPr="00CD0749">
              <w:rPr>
                <w:rFonts w:hint="eastAsia"/>
                <w:sz w:val="20"/>
                <w:szCs w:val="20"/>
              </w:rPr>
              <w:t>Whether</w:t>
            </w:r>
            <w:proofErr w:type="spellEnd"/>
            <w:r w:rsidRPr="00CD0749">
              <w:rPr>
                <w:rFonts w:hint="eastAsia"/>
                <w:sz w:val="20"/>
                <w:szCs w:val="20"/>
              </w:rPr>
              <w:t xml:space="preserve"> to </w:t>
            </w:r>
            <w:proofErr w:type="spellStart"/>
            <w:r w:rsidRPr="00CD0749">
              <w:rPr>
                <w:rFonts w:hint="eastAsia"/>
                <w:sz w:val="20"/>
                <w:szCs w:val="20"/>
              </w:rPr>
              <w:t>support</w:t>
            </w:r>
            <w:proofErr w:type="spellEnd"/>
            <w:r w:rsidRPr="00CD0749">
              <w:rPr>
                <w:rFonts w:hint="eastAsia"/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the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reduced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number</w:t>
            </w:r>
            <w:proofErr w:type="spellEnd"/>
            <w:r w:rsidRPr="00CD0749">
              <w:rPr>
                <w:sz w:val="20"/>
                <w:szCs w:val="20"/>
              </w:rPr>
              <w:t xml:space="preserve"> of </w:t>
            </w:r>
            <w:proofErr w:type="spellStart"/>
            <w:r w:rsidRPr="00CD0749">
              <w:rPr>
                <w:sz w:val="20"/>
                <w:szCs w:val="20"/>
              </w:rPr>
              <w:t>samples</w:t>
            </w:r>
            <w:proofErr w:type="spellEnd"/>
            <w:r w:rsidRPr="00CD0749">
              <w:rPr>
                <w:sz w:val="20"/>
                <w:szCs w:val="20"/>
              </w:rPr>
              <w:t xml:space="preserve"> in RRC_INACTIVE </w:t>
            </w:r>
            <w:proofErr w:type="spellStart"/>
            <w:r w:rsidRPr="00CD0749">
              <w:rPr>
                <w:sz w:val="20"/>
                <w:szCs w:val="20"/>
              </w:rPr>
              <w:t>state</w:t>
            </w:r>
            <w:proofErr w:type="spellEnd"/>
            <w:r w:rsidRPr="00CD0749">
              <w:rPr>
                <w:sz w:val="20"/>
                <w:szCs w:val="20"/>
              </w:rPr>
              <w:t>.</w:t>
            </w:r>
          </w:p>
          <w:p w14:paraId="4ADF3868" w14:textId="77777777" w:rsidR="005850D8" w:rsidRPr="00CD0749" w:rsidRDefault="005850D8" w:rsidP="0069035C">
            <w:pPr>
              <w:pStyle w:val="ListParagraph"/>
              <w:numPr>
                <w:ilvl w:val="0"/>
                <w:numId w:val="21"/>
              </w:numPr>
              <w:spacing w:after="120"/>
              <w:ind w:left="177" w:hanging="177"/>
              <w:contextualSpacing w:val="0"/>
              <w:rPr>
                <w:sz w:val="20"/>
                <w:szCs w:val="20"/>
              </w:rPr>
            </w:pPr>
            <w:r w:rsidRPr="00CD0749">
              <w:rPr>
                <w:rFonts w:hint="eastAsia"/>
                <w:sz w:val="20"/>
                <w:szCs w:val="20"/>
              </w:rPr>
              <w:t xml:space="preserve">FFS: </w:t>
            </w:r>
            <w:proofErr w:type="spellStart"/>
            <w:r w:rsidRPr="00CD0749">
              <w:rPr>
                <w:rFonts w:hint="eastAsia"/>
                <w:sz w:val="20"/>
                <w:szCs w:val="20"/>
              </w:rPr>
              <w:t>Whether</w:t>
            </w:r>
            <w:proofErr w:type="spellEnd"/>
            <w:r w:rsidRPr="00CD0749">
              <w:rPr>
                <w:rFonts w:hint="eastAsia"/>
                <w:sz w:val="20"/>
                <w:szCs w:val="20"/>
              </w:rPr>
              <w:t xml:space="preserve"> to </w:t>
            </w:r>
            <w:proofErr w:type="spellStart"/>
            <w:r w:rsidRPr="00CD0749">
              <w:rPr>
                <w:rFonts w:hint="eastAsia"/>
                <w:sz w:val="20"/>
                <w:szCs w:val="20"/>
              </w:rPr>
              <w:t>define</w:t>
            </w:r>
            <w:proofErr w:type="spellEnd"/>
            <w:r w:rsidRPr="00CD0749">
              <w:rPr>
                <w:rFonts w:hint="eastAsia"/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rFonts w:hint="eastAsia"/>
                <w:sz w:val="20"/>
                <w:szCs w:val="20"/>
              </w:rPr>
              <w:t>two</w:t>
            </w:r>
            <w:proofErr w:type="spellEnd"/>
            <w:r w:rsidRPr="00CD0749">
              <w:rPr>
                <w:rFonts w:hint="eastAsia"/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rFonts w:hint="eastAsia"/>
                <w:sz w:val="20"/>
                <w:szCs w:val="20"/>
              </w:rPr>
              <w:t>sets</w:t>
            </w:r>
            <w:proofErr w:type="spellEnd"/>
            <w:r w:rsidRPr="00CD0749">
              <w:rPr>
                <w:rFonts w:hint="eastAsia"/>
                <w:sz w:val="20"/>
                <w:szCs w:val="20"/>
              </w:rPr>
              <w:t xml:space="preserve"> of </w:t>
            </w:r>
            <w:r w:rsidRPr="00CD0749">
              <w:rPr>
                <w:sz w:val="20"/>
                <w:szCs w:val="20"/>
              </w:rPr>
              <w:t xml:space="preserve">PRS </w:t>
            </w:r>
            <w:proofErr w:type="spellStart"/>
            <w:r w:rsidRPr="00CD0749">
              <w:rPr>
                <w:sz w:val="20"/>
                <w:szCs w:val="20"/>
              </w:rPr>
              <w:t>measurement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period</w:t>
            </w:r>
            <w:proofErr w:type="spellEnd"/>
            <w:r w:rsidRPr="00CD0749">
              <w:rPr>
                <w:sz w:val="20"/>
                <w:szCs w:val="20"/>
              </w:rPr>
              <w:t xml:space="preserve"> in RRC_INACTIVE </w:t>
            </w:r>
            <w:proofErr w:type="spellStart"/>
            <w:r w:rsidRPr="00CD0749">
              <w:rPr>
                <w:sz w:val="20"/>
                <w:szCs w:val="20"/>
              </w:rPr>
              <w:t>state</w:t>
            </w:r>
            <w:proofErr w:type="spellEnd"/>
            <w:r w:rsidRPr="00CD0749">
              <w:rPr>
                <w:rFonts w:hint="eastAsia"/>
                <w:sz w:val="20"/>
                <w:szCs w:val="20"/>
              </w:rPr>
              <w:t xml:space="preserve">. </w:t>
            </w:r>
          </w:p>
          <w:p w14:paraId="4BFC7348" w14:textId="798FAA25" w:rsidR="005850D8" w:rsidRPr="00CD0749" w:rsidRDefault="005850D8" w:rsidP="003F58C7">
            <w:pPr>
              <w:rPr>
                <w:rFonts w:eastAsiaTheme="minorEastAsia"/>
                <w:i/>
                <w:lang w:val="en-US" w:eastAsia="zh-CN"/>
              </w:rPr>
            </w:pPr>
            <w:r w:rsidRPr="00CD0749">
              <w:rPr>
                <w:rFonts w:eastAsiaTheme="minorEastAsia" w:hint="eastAsia"/>
                <w:i/>
                <w:lang w:val="en-US" w:eastAsia="zh-CN"/>
              </w:rPr>
              <w:t>Candidate options for FFS part:</w:t>
            </w:r>
          </w:p>
          <w:p w14:paraId="405FBA11" w14:textId="49EE5140" w:rsidR="005850D8" w:rsidRPr="00CD0749" w:rsidRDefault="005850D8" w:rsidP="005850D8">
            <w:pPr>
              <w:pStyle w:val="ListParagraph"/>
              <w:numPr>
                <w:ilvl w:val="0"/>
                <w:numId w:val="21"/>
              </w:numPr>
              <w:spacing w:after="60"/>
              <w:ind w:left="176" w:hanging="176"/>
              <w:contextualSpacing w:val="0"/>
              <w:rPr>
                <w:sz w:val="20"/>
                <w:szCs w:val="20"/>
              </w:rPr>
            </w:pPr>
            <w:r w:rsidRPr="00CD0749">
              <w:rPr>
                <w:sz w:val="20"/>
                <w:szCs w:val="20"/>
              </w:rPr>
              <w:t>O</w:t>
            </w:r>
            <w:r w:rsidRPr="00CD0749">
              <w:rPr>
                <w:rFonts w:hint="eastAsia"/>
                <w:sz w:val="20"/>
                <w:szCs w:val="20"/>
              </w:rPr>
              <w:t>ption 1:</w:t>
            </w:r>
            <w:r w:rsidRPr="00CD0749">
              <w:rPr>
                <w:sz w:val="20"/>
                <w:szCs w:val="20"/>
              </w:rPr>
              <w:t xml:space="preserve"> RAN4 </w:t>
            </w:r>
            <w:proofErr w:type="spellStart"/>
            <w:r w:rsidRPr="00CD0749">
              <w:rPr>
                <w:sz w:val="20"/>
                <w:szCs w:val="20"/>
              </w:rPr>
              <w:t>discuss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whether</w:t>
            </w:r>
            <w:proofErr w:type="spellEnd"/>
            <w:r w:rsidRPr="00CD0749">
              <w:rPr>
                <w:sz w:val="20"/>
                <w:szCs w:val="20"/>
              </w:rPr>
              <w:t xml:space="preserve"> to </w:t>
            </w:r>
            <w:proofErr w:type="spellStart"/>
            <w:r w:rsidRPr="00CD0749">
              <w:rPr>
                <w:sz w:val="20"/>
                <w:szCs w:val="20"/>
              </w:rPr>
              <w:t>use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one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shot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measurement</w:t>
            </w:r>
            <w:proofErr w:type="spellEnd"/>
            <w:r w:rsidRPr="00CD0749">
              <w:rPr>
                <w:sz w:val="20"/>
                <w:szCs w:val="20"/>
              </w:rPr>
              <w:t xml:space="preserve"> for </w:t>
            </w:r>
            <w:proofErr w:type="spellStart"/>
            <w:r w:rsidRPr="00CD0749">
              <w:rPr>
                <w:sz w:val="20"/>
                <w:szCs w:val="20"/>
              </w:rPr>
              <w:t>the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requirements</w:t>
            </w:r>
            <w:proofErr w:type="spellEnd"/>
            <w:r w:rsidRPr="00CD0749">
              <w:rPr>
                <w:sz w:val="20"/>
                <w:szCs w:val="20"/>
              </w:rPr>
              <w:t xml:space="preserve"> of RSTD and PRS-RSRP </w:t>
            </w:r>
            <w:proofErr w:type="spellStart"/>
            <w:r w:rsidRPr="00CD0749">
              <w:rPr>
                <w:sz w:val="20"/>
                <w:szCs w:val="20"/>
              </w:rPr>
              <w:t>measurement</w:t>
            </w:r>
            <w:proofErr w:type="spellEnd"/>
            <w:r w:rsidRPr="00CD0749">
              <w:rPr>
                <w:sz w:val="20"/>
                <w:szCs w:val="20"/>
              </w:rPr>
              <w:t xml:space="preserve"> in RRC_INACTIVE </w:t>
            </w:r>
            <w:proofErr w:type="spellStart"/>
            <w:r w:rsidRPr="00CD0749">
              <w:rPr>
                <w:sz w:val="20"/>
                <w:szCs w:val="20"/>
              </w:rPr>
              <w:t>state</w:t>
            </w:r>
            <w:proofErr w:type="spellEnd"/>
            <w:r w:rsidRPr="00CD0749">
              <w:rPr>
                <w:sz w:val="20"/>
                <w:szCs w:val="20"/>
              </w:rPr>
              <w:t xml:space="preserve">. </w:t>
            </w:r>
            <w:r w:rsidRPr="00CD0749">
              <w:rPr>
                <w:rFonts w:hint="eastAsia"/>
                <w:sz w:val="20"/>
                <w:szCs w:val="20"/>
              </w:rPr>
              <w:t>(CATT)</w:t>
            </w:r>
          </w:p>
          <w:p w14:paraId="60218C69" w14:textId="77777777" w:rsidR="005850D8" w:rsidRPr="00CD0749" w:rsidRDefault="005850D8" w:rsidP="005850D8">
            <w:pPr>
              <w:pStyle w:val="ListParagraph"/>
              <w:numPr>
                <w:ilvl w:val="0"/>
                <w:numId w:val="21"/>
              </w:numPr>
              <w:spacing w:after="60"/>
              <w:ind w:left="176" w:hanging="176"/>
              <w:contextualSpacing w:val="0"/>
              <w:rPr>
                <w:sz w:val="20"/>
                <w:szCs w:val="20"/>
              </w:rPr>
            </w:pPr>
            <w:r w:rsidRPr="00CD0749">
              <w:rPr>
                <w:sz w:val="20"/>
                <w:szCs w:val="20"/>
              </w:rPr>
              <w:t>O</w:t>
            </w:r>
            <w:r w:rsidRPr="00CD0749">
              <w:rPr>
                <w:rFonts w:hint="eastAsia"/>
                <w:sz w:val="20"/>
                <w:szCs w:val="20"/>
              </w:rPr>
              <w:t xml:space="preserve">ption 2: </w:t>
            </w:r>
            <w:r w:rsidRPr="00CD0749">
              <w:rPr>
                <w:sz w:val="20"/>
                <w:szCs w:val="20"/>
              </w:rPr>
              <w:t xml:space="preserve">UE RRM </w:t>
            </w:r>
            <w:proofErr w:type="spellStart"/>
            <w:r w:rsidRPr="00CD0749">
              <w:rPr>
                <w:sz w:val="20"/>
                <w:szCs w:val="20"/>
              </w:rPr>
              <w:t>requirements</w:t>
            </w:r>
            <w:proofErr w:type="spellEnd"/>
            <w:r w:rsidRPr="00CD0749">
              <w:rPr>
                <w:sz w:val="20"/>
                <w:szCs w:val="20"/>
              </w:rPr>
              <w:t xml:space="preserve"> for </w:t>
            </w:r>
            <w:proofErr w:type="spellStart"/>
            <w:r w:rsidRPr="00CD0749">
              <w:rPr>
                <w:sz w:val="20"/>
                <w:szCs w:val="20"/>
              </w:rPr>
              <w:t>positioning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measurements</w:t>
            </w:r>
            <w:proofErr w:type="spellEnd"/>
            <w:r w:rsidRPr="00CD0749">
              <w:rPr>
                <w:sz w:val="20"/>
                <w:szCs w:val="20"/>
              </w:rPr>
              <w:t xml:space="preserve"> in RRC-INACTIVE </w:t>
            </w:r>
            <w:proofErr w:type="spellStart"/>
            <w:r w:rsidRPr="00CD0749">
              <w:rPr>
                <w:sz w:val="20"/>
                <w:szCs w:val="20"/>
              </w:rPr>
              <w:t>state</w:t>
            </w:r>
            <w:proofErr w:type="spellEnd"/>
            <w:r w:rsidRPr="00CD0749">
              <w:rPr>
                <w:sz w:val="20"/>
                <w:szCs w:val="20"/>
              </w:rPr>
              <w:t xml:space="preserve">, </w:t>
            </w:r>
            <w:proofErr w:type="spellStart"/>
            <w:r w:rsidRPr="00CD0749">
              <w:rPr>
                <w:sz w:val="20"/>
                <w:szCs w:val="20"/>
              </w:rPr>
              <w:t>including</w:t>
            </w:r>
            <w:proofErr w:type="spellEnd"/>
            <w:r w:rsidRPr="00CD0749">
              <w:rPr>
                <w:sz w:val="20"/>
                <w:szCs w:val="20"/>
              </w:rPr>
              <w:t xml:space="preserve"> RSTD, PRS-RSRP, UE RX-</w:t>
            </w:r>
            <w:proofErr w:type="spellStart"/>
            <w:r w:rsidRPr="00CD0749">
              <w:rPr>
                <w:sz w:val="20"/>
                <w:szCs w:val="20"/>
              </w:rPr>
              <w:t>Tx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time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difference</w:t>
            </w:r>
            <w:proofErr w:type="spellEnd"/>
            <w:r w:rsidRPr="00CD0749">
              <w:rPr>
                <w:sz w:val="20"/>
                <w:szCs w:val="20"/>
              </w:rPr>
              <w:t xml:space="preserve">, </w:t>
            </w:r>
            <w:proofErr w:type="spellStart"/>
            <w:r w:rsidRPr="00CD0749">
              <w:rPr>
                <w:sz w:val="20"/>
                <w:szCs w:val="20"/>
              </w:rPr>
              <w:t>are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specified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based</w:t>
            </w:r>
            <w:proofErr w:type="spellEnd"/>
            <w:r w:rsidRPr="00CD0749">
              <w:rPr>
                <w:sz w:val="20"/>
                <w:szCs w:val="20"/>
              </w:rPr>
              <w:t xml:space="preserve"> on </w:t>
            </w:r>
            <w:proofErr w:type="spellStart"/>
            <w:r w:rsidRPr="00CD0749">
              <w:rPr>
                <w:sz w:val="20"/>
                <w:szCs w:val="20"/>
              </w:rPr>
              <w:t>reduced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number</w:t>
            </w:r>
            <w:proofErr w:type="spellEnd"/>
            <w:r w:rsidRPr="00CD0749">
              <w:rPr>
                <w:sz w:val="20"/>
                <w:szCs w:val="20"/>
              </w:rPr>
              <w:t xml:space="preserve"> of </w:t>
            </w:r>
            <w:proofErr w:type="spellStart"/>
            <w:r w:rsidRPr="00CD0749">
              <w:rPr>
                <w:sz w:val="20"/>
                <w:szCs w:val="20"/>
              </w:rPr>
              <w:t>samples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if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there</w:t>
            </w:r>
            <w:proofErr w:type="spellEnd"/>
            <w:r w:rsidRPr="00CD0749">
              <w:rPr>
                <w:sz w:val="20"/>
                <w:szCs w:val="20"/>
              </w:rPr>
              <w:t xml:space="preserve"> is no </w:t>
            </w:r>
            <w:proofErr w:type="spellStart"/>
            <w:r w:rsidRPr="00CD0749">
              <w:rPr>
                <w:sz w:val="20"/>
                <w:szCs w:val="20"/>
              </w:rPr>
              <w:t>limitation</w:t>
            </w:r>
            <w:proofErr w:type="spellEnd"/>
            <w:r w:rsidRPr="00CD0749">
              <w:rPr>
                <w:sz w:val="20"/>
                <w:szCs w:val="20"/>
              </w:rPr>
              <w:t xml:space="preserve"> on </w:t>
            </w:r>
            <w:proofErr w:type="spellStart"/>
            <w:r w:rsidRPr="00CD0749">
              <w:rPr>
                <w:sz w:val="20"/>
                <w:szCs w:val="20"/>
              </w:rPr>
              <w:t>sue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cases</w:t>
            </w:r>
            <w:proofErr w:type="spellEnd"/>
            <w:r w:rsidRPr="00CD0749">
              <w:rPr>
                <w:sz w:val="20"/>
                <w:szCs w:val="20"/>
              </w:rPr>
              <w:t xml:space="preserve">. </w:t>
            </w:r>
            <w:r w:rsidRPr="00CD0749">
              <w:rPr>
                <w:rFonts w:hint="eastAsia"/>
                <w:sz w:val="20"/>
                <w:szCs w:val="20"/>
              </w:rPr>
              <w:t>(</w:t>
            </w:r>
            <w:proofErr w:type="spellStart"/>
            <w:r w:rsidRPr="00CD0749">
              <w:rPr>
                <w:rFonts w:hint="eastAsia"/>
                <w:sz w:val="20"/>
                <w:szCs w:val="20"/>
              </w:rPr>
              <w:t>vivo</w:t>
            </w:r>
            <w:proofErr w:type="spellEnd"/>
            <w:r w:rsidRPr="00CD0749">
              <w:rPr>
                <w:rFonts w:hint="eastAsia"/>
                <w:sz w:val="20"/>
                <w:szCs w:val="20"/>
              </w:rPr>
              <w:t>, Nokia)</w:t>
            </w:r>
          </w:p>
          <w:p w14:paraId="1DD1E4D6" w14:textId="77777777" w:rsidR="005850D8" w:rsidRPr="00CD0749" w:rsidRDefault="005850D8" w:rsidP="005850D8">
            <w:pPr>
              <w:pStyle w:val="ListParagraph"/>
              <w:numPr>
                <w:ilvl w:val="0"/>
                <w:numId w:val="21"/>
              </w:numPr>
              <w:spacing w:after="60"/>
              <w:ind w:left="176" w:hanging="176"/>
              <w:contextualSpacing w:val="0"/>
              <w:rPr>
                <w:sz w:val="20"/>
                <w:szCs w:val="20"/>
              </w:rPr>
            </w:pPr>
            <w:r w:rsidRPr="00CD0749">
              <w:rPr>
                <w:sz w:val="20"/>
                <w:szCs w:val="20"/>
              </w:rPr>
              <w:t>O</w:t>
            </w:r>
            <w:r w:rsidRPr="00CD0749">
              <w:rPr>
                <w:rFonts w:hint="eastAsia"/>
                <w:sz w:val="20"/>
                <w:szCs w:val="20"/>
              </w:rPr>
              <w:t xml:space="preserve">ption 3: </w:t>
            </w:r>
            <w:proofErr w:type="spellStart"/>
            <w:r w:rsidRPr="00CD0749">
              <w:rPr>
                <w:sz w:val="20"/>
                <w:szCs w:val="20"/>
              </w:rPr>
              <w:t>Do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not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consider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latency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reduction</w:t>
            </w:r>
            <w:proofErr w:type="spellEnd"/>
            <w:r w:rsidRPr="00CD0749">
              <w:rPr>
                <w:sz w:val="20"/>
                <w:szCs w:val="20"/>
              </w:rPr>
              <w:t xml:space="preserve"> in RRC_INACTIVE </w:t>
            </w:r>
            <w:proofErr w:type="spellStart"/>
            <w:r w:rsidRPr="00CD0749">
              <w:rPr>
                <w:sz w:val="20"/>
                <w:szCs w:val="20"/>
              </w:rPr>
              <w:t>state</w:t>
            </w:r>
            <w:proofErr w:type="spellEnd"/>
            <w:r w:rsidRPr="00CD0749">
              <w:rPr>
                <w:sz w:val="20"/>
                <w:szCs w:val="20"/>
              </w:rPr>
              <w:t xml:space="preserve"> in Rel-17 (i.e. </w:t>
            </w:r>
            <w:proofErr w:type="spellStart"/>
            <w:r w:rsidRPr="00CD0749">
              <w:rPr>
                <w:sz w:val="20"/>
                <w:szCs w:val="20"/>
              </w:rPr>
              <w:t>using</w:t>
            </w:r>
            <w:proofErr w:type="spellEnd"/>
            <w:r w:rsidRPr="00CD0749">
              <w:rPr>
                <w:sz w:val="20"/>
                <w:szCs w:val="20"/>
              </w:rPr>
              <w:t xml:space="preserve"> 4 </w:t>
            </w:r>
            <w:proofErr w:type="spellStart"/>
            <w:r w:rsidRPr="00CD0749">
              <w:rPr>
                <w:sz w:val="20"/>
                <w:szCs w:val="20"/>
              </w:rPr>
              <w:t>samples</w:t>
            </w:r>
            <w:proofErr w:type="spellEnd"/>
            <w:r w:rsidRPr="00CD0749">
              <w:rPr>
                <w:sz w:val="20"/>
                <w:szCs w:val="20"/>
              </w:rPr>
              <w:t xml:space="preserve">). </w:t>
            </w:r>
            <w:r w:rsidRPr="00CD0749">
              <w:rPr>
                <w:rFonts w:hint="eastAsia"/>
                <w:sz w:val="20"/>
                <w:szCs w:val="20"/>
              </w:rPr>
              <w:t xml:space="preserve">(Ericsson, Nokia, Intel, </w:t>
            </w:r>
            <w:proofErr w:type="spellStart"/>
            <w:r w:rsidRPr="00CD0749">
              <w:rPr>
                <w:rFonts w:hint="eastAsia"/>
                <w:sz w:val="20"/>
                <w:szCs w:val="20"/>
              </w:rPr>
              <w:t>Huawei</w:t>
            </w:r>
            <w:proofErr w:type="spellEnd"/>
            <w:r w:rsidRPr="00CD0749">
              <w:rPr>
                <w:rFonts w:hint="eastAsia"/>
                <w:sz w:val="20"/>
                <w:szCs w:val="20"/>
              </w:rPr>
              <w:t>)</w:t>
            </w:r>
          </w:p>
          <w:p w14:paraId="59D76820" w14:textId="31C641AA" w:rsidR="005850D8" w:rsidRPr="00CD0749" w:rsidRDefault="005850D8" w:rsidP="005850D8">
            <w:pPr>
              <w:pStyle w:val="ListParagraph"/>
              <w:numPr>
                <w:ilvl w:val="0"/>
                <w:numId w:val="21"/>
              </w:numPr>
              <w:spacing w:after="120"/>
              <w:ind w:left="177" w:hanging="177"/>
              <w:contextualSpacing w:val="0"/>
              <w:rPr>
                <w:sz w:val="20"/>
                <w:szCs w:val="20"/>
              </w:rPr>
            </w:pPr>
            <w:r w:rsidRPr="00CD0749">
              <w:rPr>
                <w:sz w:val="20"/>
                <w:szCs w:val="20"/>
              </w:rPr>
              <w:t>O</w:t>
            </w:r>
            <w:r w:rsidRPr="00CD0749">
              <w:rPr>
                <w:rFonts w:hint="eastAsia"/>
                <w:sz w:val="20"/>
                <w:szCs w:val="20"/>
              </w:rPr>
              <w:t xml:space="preserve">ption 4: </w:t>
            </w:r>
            <w:proofErr w:type="spellStart"/>
            <w:r w:rsidRPr="00CD0749">
              <w:rPr>
                <w:sz w:val="20"/>
                <w:szCs w:val="20"/>
              </w:rPr>
              <w:t>Define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two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sets</w:t>
            </w:r>
            <w:proofErr w:type="spellEnd"/>
            <w:r w:rsidRPr="00CD0749">
              <w:rPr>
                <w:sz w:val="20"/>
                <w:szCs w:val="20"/>
              </w:rPr>
              <w:t xml:space="preserve"> of PRS </w:t>
            </w:r>
            <w:proofErr w:type="spellStart"/>
            <w:r w:rsidRPr="00CD0749">
              <w:rPr>
                <w:sz w:val="20"/>
                <w:szCs w:val="20"/>
              </w:rPr>
              <w:t>measurement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period</w:t>
            </w:r>
            <w:proofErr w:type="spellEnd"/>
            <w:r w:rsidRPr="00CD0749">
              <w:rPr>
                <w:sz w:val="20"/>
                <w:szCs w:val="20"/>
              </w:rPr>
              <w:t xml:space="preserve"> for </w:t>
            </w:r>
            <w:proofErr w:type="spellStart"/>
            <w:r w:rsidRPr="00CD0749">
              <w:rPr>
                <w:sz w:val="20"/>
                <w:szCs w:val="20"/>
              </w:rPr>
              <w:t>inactive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state</w:t>
            </w:r>
            <w:proofErr w:type="spellEnd"/>
            <w:r w:rsidRPr="00CD0749">
              <w:rPr>
                <w:sz w:val="20"/>
                <w:szCs w:val="20"/>
              </w:rPr>
              <w:t xml:space="preserve">, </w:t>
            </w:r>
            <w:proofErr w:type="spellStart"/>
            <w:r w:rsidRPr="00CD0749">
              <w:rPr>
                <w:sz w:val="20"/>
                <w:szCs w:val="20"/>
              </w:rPr>
              <w:t>based</w:t>
            </w:r>
            <w:proofErr w:type="spellEnd"/>
            <w:r w:rsidRPr="00CD0749">
              <w:rPr>
                <w:sz w:val="20"/>
                <w:szCs w:val="20"/>
              </w:rPr>
              <w:t xml:space="preserve"> on </w:t>
            </w:r>
            <w:proofErr w:type="spellStart"/>
            <w:r w:rsidRPr="00CD0749">
              <w:rPr>
                <w:sz w:val="20"/>
                <w:szCs w:val="20"/>
              </w:rPr>
              <w:t>both</w:t>
            </w:r>
            <w:proofErr w:type="spellEnd"/>
            <w:r w:rsidRPr="00CD0749">
              <w:rPr>
                <w:sz w:val="20"/>
                <w:szCs w:val="20"/>
              </w:rPr>
              <w:t xml:space="preserve"> 4-sample and </w:t>
            </w:r>
            <w:proofErr w:type="spellStart"/>
            <w:r w:rsidRPr="00CD0749">
              <w:rPr>
                <w:sz w:val="20"/>
                <w:szCs w:val="20"/>
              </w:rPr>
              <w:t>reduced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number</w:t>
            </w:r>
            <w:proofErr w:type="spellEnd"/>
            <w:r w:rsidRPr="00CD0749">
              <w:rPr>
                <w:sz w:val="20"/>
                <w:szCs w:val="20"/>
              </w:rPr>
              <w:t xml:space="preserve"> of </w:t>
            </w:r>
            <w:proofErr w:type="spellStart"/>
            <w:r w:rsidRPr="00CD0749">
              <w:rPr>
                <w:sz w:val="20"/>
                <w:szCs w:val="20"/>
              </w:rPr>
              <w:t>samples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respectively</w:t>
            </w:r>
            <w:proofErr w:type="spellEnd"/>
            <w:r w:rsidRPr="00CD0749">
              <w:rPr>
                <w:sz w:val="20"/>
                <w:szCs w:val="20"/>
              </w:rPr>
              <w:t>.</w:t>
            </w:r>
            <w:r w:rsidRPr="00CD0749">
              <w:rPr>
                <w:rFonts w:hint="eastAsia"/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The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requirements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based</w:t>
            </w:r>
            <w:proofErr w:type="spellEnd"/>
            <w:r w:rsidRPr="00CD0749">
              <w:rPr>
                <w:sz w:val="20"/>
                <w:szCs w:val="20"/>
              </w:rPr>
              <w:t xml:space="preserve"> on </w:t>
            </w:r>
            <w:proofErr w:type="spellStart"/>
            <w:r w:rsidRPr="00CD0749">
              <w:rPr>
                <w:sz w:val="20"/>
                <w:szCs w:val="20"/>
              </w:rPr>
              <w:t>reduced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number</w:t>
            </w:r>
            <w:proofErr w:type="spellEnd"/>
            <w:r w:rsidRPr="00CD0749">
              <w:rPr>
                <w:sz w:val="20"/>
                <w:szCs w:val="20"/>
              </w:rPr>
              <w:t xml:space="preserve"> of </w:t>
            </w:r>
            <w:proofErr w:type="spellStart"/>
            <w:r w:rsidRPr="00CD0749">
              <w:rPr>
                <w:sz w:val="20"/>
                <w:szCs w:val="20"/>
              </w:rPr>
              <w:t>samples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apply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provided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that</w:t>
            </w:r>
            <w:proofErr w:type="spellEnd"/>
            <w:r w:rsidRPr="00CD0749">
              <w:rPr>
                <w:sz w:val="20"/>
                <w:szCs w:val="20"/>
              </w:rPr>
              <w:t xml:space="preserve"> UE </w:t>
            </w:r>
            <w:proofErr w:type="spellStart"/>
            <w:r w:rsidRPr="00CD0749">
              <w:rPr>
                <w:sz w:val="20"/>
                <w:szCs w:val="20"/>
              </w:rPr>
              <w:t>can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support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reduced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number</w:t>
            </w:r>
            <w:proofErr w:type="spellEnd"/>
            <w:r w:rsidRPr="00CD0749">
              <w:rPr>
                <w:sz w:val="20"/>
                <w:szCs w:val="20"/>
              </w:rPr>
              <w:t xml:space="preserve"> of </w:t>
            </w:r>
            <w:proofErr w:type="spellStart"/>
            <w:r w:rsidRPr="00CD0749">
              <w:rPr>
                <w:sz w:val="20"/>
                <w:szCs w:val="20"/>
              </w:rPr>
              <w:t>samples</w:t>
            </w:r>
            <w:proofErr w:type="spellEnd"/>
            <w:r w:rsidRPr="00CD0749">
              <w:rPr>
                <w:sz w:val="20"/>
                <w:szCs w:val="20"/>
              </w:rPr>
              <w:t xml:space="preserve"> for PRS </w:t>
            </w:r>
            <w:proofErr w:type="spellStart"/>
            <w:r w:rsidRPr="00CD0749">
              <w:rPr>
                <w:sz w:val="20"/>
                <w:szCs w:val="20"/>
              </w:rPr>
              <w:t>measurement</w:t>
            </w:r>
            <w:proofErr w:type="spellEnd"/>
            <w:r w:rsidRPr="00CD0749">
              <w:rPr>
                <w:sz w:val="20"/>
                <w:szCs w:val="20"/>
              </w:rPr>
              <w:t xml:space="preserve"> in </w:t>
            </w:r>
            <w:proofErr w:type="spellStart"/>
            <w:r w:rsidRPr="00CD0749">
              <w:rPr>
                <w:sz w:val="20"/>
                <w:szCs w:val="20"/>
              </w:rPr>
              <w:t>inactive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state</w:t>
            </w:r>
            <w:proofErr w:type="spellEnd"/>
            <w:r w:rsidRPr="00CD0749">
              <w:rPr>
                <w:sz w:val="20"/>
                <w:szCs w:val="20"/>
              </w:rPr>
              <w:t xml:space="preserve">. </w:t>
            </w:r>
            <w:r w:rsidRPr="00CD0749">
              <w:rPr>
                <w:rFonts w:hint="eastAsia"/>
                <w:sz w:val="20"/>
                <w:szCs w:val="20"/>
              </w:rPr>
              <w:t>(</w:t>
            </w:r>
            <w:proofErr w:type="spellStart"/>
            <w:r w:rsidRPr="00CD0749">
              <w:rPr>
                <w:rFonts w:hint="eastAsia"/>
                <w:sz w:val="20"/>
                <w:szCs w:val="20"/>
              </w:rPr>
              <w:t>Huawei</w:t>
            </w:r>
            <w:proofErr w:type="spellEnd"/>
            <w:r w:rsidRPr="00CD0749">
              <w:rPr>
                <w:rFonts w:hint="eastAsia"/>
                <w:sz w:val="20"/>
                <w:szCs w:val="20"/>
              </w:rPr>
              <w:t xml:space="preserve">, Intel, </w:t>
            </w:r>
            <w:proofErr w:type="spellStart"/>
            <w:r w:rsidRPr="00CD0749">
              <w:rPr>
                <w:rFonts w:hint="eastAsia"/>
                <w:sz w:val="20"/>
                <w:szCs w:val="20"/>
              </w:rPr>
              <w:t>Qualcomm</w:t>
            </w:r>
            <w:proofErr w:type="spellEnd"/>
            <w:r w:rsidRPr="00CD0749">
              <w:rPr>
                <w:rFonts w:hint="eastAsia"/>
                <w:sz w:val="20"/>
                <w:szCs w:val="20"/>
              </w:rPr>
              <w:t xml:space="preserve">, CMCC, </w:t>
            </w:r>
            <w:proofErr w:type="spellStart"/>
            <w:r w:rsidRPr="00CD0749">
              <w:rPr>
                <w:rFonts w:hint="eastAsia"/>
                <w:sz w:val="20"/>
                <w:szCs w:val="20"/>
              </w:rPr>
              <w:t>vivo</w:t>
            </w:r>
            <w:proofErr w:type="spellEnd"/>
            <w:r w:rsidRPr="00CD0749">
              <w:rPr>
                <w:rFonts w:hint="eastAsia"/>
                <w:sz w:val="20"/>
                <w:szCs w:val="20"/>
              </w:rPr>
              <w:t>, Nokia)</w:t>
            </w:r>
          </w:p>
          <w:p w14:paraId="5F1F561B" w14:textId="441C69DF" w:rsidR="00BE60C1" w:rsidRPr="00CD0749" w:rsidRDefault="00BE60C1" w:rsidP="00BE60C1">
            <w:pPr>
              <w:rPr>
                <w:rFonts w:eastAsiaTheme="minorEastAsia"/>
                <w:b/>
                <w:u w:val="single"/>
                <w:lang w:val="sv-SE" w:eastAsia="zh-CN"/>
              </w:rPr>
            </w:pPr>
            <w:proofErr w:type="spellStart"/>
            <w:r w:rsidRPr="00CD0749">
              <w:rPr>
                <w:b/>
                <w:u w:val="single"/>
                <w:lang w:val="sv-SE" w:eastAsia="zh-CN"/>
              </w:rPr>
              <w:t>I</w:t>
            </w:r>
            <w:r w:rsidRPr="00CD0749">
              <w:rPr>
                <w:rFonts w:hint="eastAsia"/>
                <w:b/>
                <w:u w:val="single"/>
                <w:lang w:val="sv-SE" w:eastAsia="zh-CN"/>
              </w:rPr>
              <w:t>ssue</w:t>
            </w:r>
            <w:proofErr w:type="spellEnd"/>
            <w:r w:rsidRPr="00CD0749">
              <w:rPr>
                <w:rFonts w:hint="eastAsia"/>
                <w:b/>
                <w:u w:val="single"/>
                <w:lang w:val="sv-SE" w:eastAsia="zh-CN"/>
              </w:rPr>
              <w:t xml:space="preserve"> 2-</w:t>
            </w:r>
            <w:r w:rsidR="00B6252D" w:rsidRPr="00CD0749">
              <w:rPr>
                <w:b/>
                <w:u w:val="single"/>
                <w:lang w:val="sv-SE" w:eastAsia="zh-CN"/>
              </w:rPr>
              <w:t>4</w:t>
            </w:r>
            <w:r w:rsidRPr="00CD0749">
              <w:rPr>
                <w:rFonts w:hint="eastAsia"/>
                <w:b/>
                <w:u w:val="single"/>
                <w:lang w:val="sv-SE" w:eastAsia="zh-CN"/>
              </w:rPr>
              <w:t>-</w:t>
            </w:r>
            <w:r w:rsidR="00B6252D" w:rsidRPr="00CD0749">
              <w:rPr>
                <w:b/>
                <w:u w:val="single"/>
                <w:lang w:val="sv-SE" w:eastAsia="zh-CN"/>
              </w:rPr>
              <w:t>2</w:t>
            </w:r>
            <w:r w:rsidRPr="00CD0749">
              <w:rPr>
                <w:rFonts w:hint="eastAsia"/>
                <w:b/>
                <w:u w:val="single"/>
                <w:lang w:val="sv-SE" w:eastAsia="zh-CN"/>
              </w:rPr>
              <w:t xml:space="preserve"> </w:t>
            </w:r>
            <w:r w:rsidR="00B6252D" w:rsidRPr="00CD0749">
              <w:rPr>
                <w:b/>
                <w:u w:val="single"/>
                <w:lang w:val="sv-SE" w:eastAsia="zh-CN"/>
              </w:rPr>
              <w:t xml:space="preserve">Approach </w:t>
            </w:r>
            <w:proofErr w:type="spellStart"/>
            <w:r w:rsidR="00B6252D" w:rsidRPr="00CD0749">
              <w:rPr>
                <w:b/>
                <w:u w:val="single"/>
                <w:lang w:val="sv-SE" w:eastAsia="zh-CN"/>
              </w:rPr>
              <w:t>used</w:t>
            </w:r>
            <w:proofErr w:type="spellEnd"/>
            <w:r w:rsidR="00B6252D" w:rsidRPr="00CD0749">
              <w:rPr>
                <w:b/>
                <w:u w:val="single"/>
                <w:lang w:val="sv-SE" w:eastAsia="zh-CN"/>
              </w:rPr>
              <w:t xml:space="preserve"> for </w:t>
            </w:r>
            <w:proofErr w:type="spellStart"/>
            <w:r w:rsidR="00B6252D" w:rsidRPr="00CD0749">
              <w:rPr>
                <w:b/>
                <w:u w:val="single"/>
                <w:lang w:val="sv-SE" w:eastAsia="zh-CN"/>
              </w:rPr>
              <w:t>measurement</w:t>
            </w:r>
            <w:proofErr w:type="spellEnd"/>
            <w:r w:rsidR="00B6252D" w:rsidRPr="00CD0749"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="00B6252D" w:rsidRPr="00CD0749">
              <w:rPr>
                <w:b/>
                <w:u w:val="single"/>
                <w:lang w:val="sv-SE" w:eastAsia="zh-CN"/>
              </w:rPr>
              <w:t>requirements</w:t>
            </w:r>
            <w:proofErr w:type="spellEnd"/>
            <w:r w:rsidR="00B6252D" w:rsidRPr="00CD0749"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="00B6252D" w:rsidRPr="00CD0749">
              <w:rPr>
                <w:b/>
                <w:u w:val="single"/>
                <w:lang w:val="sv-SE" w:eastAsia="zh-CN"/>
              </w:rPr>
              <w:t>of</w:t>
            </w:r>
            <w:proofErr w:type="spellEnd"/>
            <w:r w:rsidR="00B6252D" w:rsidRPr="00CD0749"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="00B6252D" w:rsidRPr="00CD0749">
              <w:rPr>
                <w:b/>
                <w:u w:val="single"/>
                <w:lang w:val="sv-SE" w:eastAsia="zh-CN"/>
              </w:rPr>
              <w:t>multiple</w:t>
            </w:r>
            <w:proofErr w:type="spellEnd"/>
            <w:r w:rsidR="00B6252D" w:rsidRPr="00CD0749"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="00B6252D" w:rsidRPr="00CD0749">
              <w:rPr>
                <w:b/>
                <w:u w:val="single"/>
                <w:lang w:val="sv-SE" w:eastAsia="zh-CN"/>
              </w:rPr>
              <w:t>positioning</w:t>
            </w:r>
            <w:proofErr w:type="spellEnd"/>
            <w:r w:rsidR="00B6252D" w:rsidRPr="00CD0749"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="00B6252D" w:rsidRPr="00CD0749">
              <w:rPr>
                <w:b/>
                <w:u w:val="single"/>
                <w:lang w:val="sv-SE" w:eastAsia="zh-CN"/>
              </w:rPr>
              <w:t>frequency</w:t>
            </w:r>
            <w:proofErr w:type="spellEnd"/>
            <w:r w:rsidR="00B6252D" w:rsidRPr="00CD0749"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="00B6252D" w:rsidRPr="00CD0749">
              <w:rPr>
                <w:b/>
                <w:u w:val="single"/>
                <w:lang w:val="sv-SE" w:eastAsia="zh-CN"/>
              </w:rPr>
              <w:t>layers</w:t>
            </w:r>
            <w:proofErr w:type="spellEnd"/>
            <w:r w:rsidR="00B6252D" w:rsidRPr="00CD0749">
              <w:rPr>
                <w:b/>
                <w:u w:val="single"/>
                <w:lang w:val="sv-SE" w:eastAsia="zh-CN"/>
              </w:rPr>
              <w:t xml:space="preserve"> in RRC_INACTIVE </w:t>
            </w:r>
            <w:proofErr w:type="spellStart"/>
            <w:r w:rsidR="00B6252D" w:rsidRPr="00CD0749">
              <w:rPr>
                <w:b/>
                <w:u w:val="single"/>
                <w:lang w:val="sv-SE" w:eastAsia="zh-CN"/>
              </w:rPr>
              <w:t>state</w:t>
            </w:r>
            <w:proofErr w:type="spellEnd"/>
          </w:p>
          <w:p w14:paraId="5037290B" w14:textId="12639A32" w:rsidR="00BE60C1" w:rsidRPr="00CD0749" w:rsidRDefault="00BE60C1" w:rsidP="00BE60C1">
            <w:pPr>
              <w:spacing w:after="60"/>
              <w:ind w:left="177" w:hanging="177"/>
              <w:rPr>
                <w:lang w:val="en-US"/>
              </w:rPr>
            </w:pPr>
            <w:r w:rsidRPr="00CD0749">
              <w:rPr>
                <w:lang w:val="en-US"/>
              </w:rPr>
              <w:t>•</w:t>
            </w:r>
            <w:r w:rsidRPr="00CD0749">
              <w:rPr>
                <w:lang w:val="en-US"/>
              </w:rPr>
              <w:tab/>
              <w:t xml:space="preserve">Option 1: </w:t>
            </w:r>
            <w:r w:rsidR="00B6252D" w:rsidRPr="00CD0749">
              <w:rPr>
                <w:lang w:val="en-US"/>
              </w:rPr>
              <w:t>Maximum-based approach is used</w:t>
            </w:r>
            <w:r w:rsidRPr="00CD0749">
              <w:rPr>
                <w:lang w:val="en-US"/>
              </w:rPr>
              <w:t>. (</w:t>
            </w:r>
            <w:r w:rsidR="00B6252D" w:rsidRPr="00CD0749">
              <w:rPr>
                <w:lang w:val="en-US"/>
              </w:rPr>
              <w:t>CATT</w:t>
            </w:r>
            <w:r w:rsidRPr="00CD0749">
              <w:rPr>
                <w:lang w:val="en-US"/>
              </w:rPr>
              <w:t>)</w:t>
            </w:r>
          </w:p>
          <w:p w14:paraId="6F2E5FAA" w14:textId="514509A0" w:rsidR="00BE60C1" w:rsidRPr="00CD0749" w:rsidRDefault="00BE60C1" w:rsidP="00BE60C1">
            <w:pPr>
              <w:spacing w:after="60"/>
              <w:ind w:left="177" w:hanging="177"/>
              <w:rPr>
                <w:lang w:val="en-US"/>
              </w:rPr>
            </w:pPr>
            <w:r w:rsidRPr="00CD0749">
              <w:rPr>
                <w:lang w:val="en-US"/>
              </w:rPr>
              <w:t>•</w:t>
            </w:r>
            <w:r w:rsidRPr="00CD0749">
              <w:rPr>
                <w:lang w:val="en-US"/>
              </w:rPr>
              <w:tab/>
              <w:t xml:space="preserve">Option 2: </w:t>
            </w:r>
            <w:r w:rsidR="00B6252D" w:rsidRPr="00CD0749">
              <w:rPr>
                <w:lang w:val="en-US"/>
              </w:rPr>
              <w:t>Summation-based approach is used</w:t>
            </w:r>
            <w:r w:rsidRPr="00CD0749">
              <w:rPr>
                <w:lang w:val="en-US"/>
              </w:rPr>
              <w:t>. (</w:t>
            </w:r>
            <w:r w:rsidR="00B6252D" w:rsidRPr="00CD0749">
              <w:rPr>
                <w:lang w:val="en-US"/>
              </w:rPr>
              <w:t>vivo, Huawei, Nokia, OPPO)</w:t>
            </w:r>
          </w:p>
          <w:p w14:paraId="6118E056" w14:textId="49FED3B5" w:rsidR="00BE60C1" w:rsidRPr="00CD0749" w:rsidRDefault="00BE60C1" w:rsidP="00BE60C1">
            <w:pPr>
              <w:ind w:left="176" w:hanging="176"/>
              <w:rPr>
                <w:lang w:val="en-US"/>
              </w:rPr>
            </w:pPr>
            <w:r w:rsidRPr="00CD0749">
              <w:rPr>
                <w:lang w:val="en-US"/>
              </w:rPr>
              <w:t>•</w:t>
            </w:r>
            <w:r w:rsidRPr="00CD0749">
              <w:rPr>
                <w:lang w:val="en-US"/>
              </w:rPr>
              <w:tab/>
              <w:t xml:space="preserve">Option 3: </w:t>
            </w:r>
            <w:r w:rsidR="00B6252D" w:rsidRPr="00CD0749">
              <w:rPr>
                <w:lang w:val="en-US"/>
              </w:rPr>
              <w:t>FFS</w:t>
            </w:r>
            <w:r w:rsidRPr="00CD0749">
              <w:rPr>
                <w:lang w:val="en-US"/>
              </w:rPr>
              <w:t xml:space="preserve"> (</w:t>
            </w:r>
            <w:r w:rsidR="00B6252D" w:rsidRPr="00CD0749">
              <w:rPr>
                <w:lang w:val="en-US"/>
              </w:rPr>
              <w:t>Ericsson, Intel, Qualcomm</w:t>
            </w:r>
            <w:r w:rsidRPr="00CD0749">
              <w:rPr>
                <w:lang w:val="en-US"/>
              </w:rPr>
              <w:t>)</w:t>
            </w:r>
          </w:p>
          <w:p w14:paraId="2FC992A3" w14:textId="504E4AEE" w:rsidR="00B6252D" w:rsidRPr="00CD0749" w:rsidRDefault="00B6252D" w:rsidP="00B6252D">
            <w:pPr>
              <w:rPr>
                <w:rFonts w:eastAsiaTheme="minorEastAsia"/>
                <w:b/>
                <w:u w:val="single"/>
                <w:lang w:val="sv-SE" w:eastAsia="zh-CN"/>
              </w:rPr>
            </w:pPr>
            <w:proofErr w:type="spellStart"/>
            <w:r w:rsidRPr="00CD0749">
              <w:rPr>
                <w:b/>
                <w:u w:val="single"/>
                <w:lang w:val="sv-SE" w:eastAsia="zh-CN"/>
              </w:rPr>
              <w:t>I</w:t>
            </w:r>
            <w:r w:rsidRPr="00CD0749">
              <w:rPr>
                <w:rFonts w:hint="eastAsia"/>
                <w:b/>
                <w:u w:val="single"/>
                <w:lang w:val="sv-SE" w:eastAsia="zh-CN"/>
              </w:rPr>
              <w:t>ssue</w:t>
            </w:r>
            <w:proofErr w:type="spellEnd"/>
            <w:r w:rsidRPr="00CD0749">
              <w:rPr>
                <w:rFonts w:hint="eastAsia"/>
                <w:b/>
                <w:u w:val="single"/>
                <w:lang w:val="sv-SE" w:eastAsia="zh-CN"/>
              </w:rPr>
              <w:t xml:space="preserve"> 2-</w:t>
            </w:r>
            <w:r w:rsidRPr="00CD0749">
              <w:rPr>
                <w:b/>
                <w:u w:val="single"/>
                <w:lang w:val="sv-SE" w:eastAsia="zh-CN"/>
              </w:rPr>
              <w:t>4</w:t>
            </w:r>
            <w:r w:rsidRPr="00CD0749">
              <w:rPr>
                <w:rFonts w:hint="eastAsia"/>
                <w:b/>
                <w:u w:val="single"/>
                <w:lang w:val="sv-SE" w:eastAsia="zh-CN"/>
              </w:rPr>
              <w:t>-</w:t>
            </w:r>
            <w:r w:rsidRPr="00CD0749">
              <w:rPr>
                <w:b/>
                <w:u w:val="single"/>
                <w:lang w:val="sv-SE" w:eastAsia="zh-CN"/>
              </w:rPr>
              <w:t>3</w:t>
            </w:r>
            <w:r w:rsidRPr="00CD0749">
              <w:rPr>
                <w:rFonts w:hint="eastAsia"/>
                <w:b/>
                <w:u w:val="single"/>
                <w:lang w:val="sv-SE" w:eastAsia="zh-CN"/>
              </w:rPr>
              <w:t xml:space="preserve"> </w:t>
            </w:r>
            <w:r w:rsidRPr="00CD0749">
              <w:rPr>
                <w:b/>
                <w:u w:val="single"/>
                <w:lang w:val="sv-SE" w:eastAsia="zh-CN"/>
              </w:rPr>
              <w:t xml:space="preserve">UE </w:t>
            </w:r>
            <w:proofErr w:type="spellStart"/>
            <w:r w:rsidRPr="00CD0749">
              <w:rPr>
                <w:b/>
                <w:u w:val="single"/>
                <w:lang w:val="sv-SE" w:eastAsia="zh-CN"/>
              </w:rPr>
              <w:t>processing</w:t>
            </w:r>
            <w:proofErr w:type="spellEnd"/>
            <w:r w:rsidRPr="00CD0749"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Pr="00CD0749">
              <w:rPr>
                <w:b/>
                <w:u w:val="single"/>
                <w:lang w:val="sv-SE" w:eastAsia="zh-CN"/>
              </w:rPr>
              <w:t>capability</w:t>
            </w:r>
            <w:proofErr w:type="spellEnd"/>
            <w:r w:rsidRPr="00CD0749">
              <w:rPr>
                <w:b/>
                <w:u w:val="single"/>
                <w:lang w:val="sv-SE" w:eastAsia="zh-CN"/>
              </w:rPr>
              <w:t xml:space="preserve"> for </w:t>
            </w:r>
            <w:proofErr w:type="spellStart"/>
            <w:r w:rsidRPr="00CD0749">
              <w:rPr>
                <w:b/>
                <w:u w:val="single"/>
                <w:lang w:val="sv-SE" w:eastAsia="zh-CN"/>
              </w:rPr>
              <w:t>measurement</w:t>
            </w:r>
            <w:proofErr w:type="spellEnd"/>
            <w:r w:rsidRPr="00CD0749"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Pr="00CD0749">
              <w:rPr>
                <w:b/>
                <w:u w:val="single"/>
                <w:lang w:val="sv-SE" w:eastAsia="zh-CN"/>
              </w:rPr>
              <w:t>requirements</w:t>
            </w:r>
            <w:proofErr w:type="spellEnd"/>
            <w:r w:rsidRPr="00CD0749">
              <w:rPr>
                <w:b/>
                <w:u w:val="single"/>
                <w:lang w:val="sv-SE" w:eastAsia="zh-CN"/>
              </w:rPr>
              <w:t xml:space="preserve"> in RRC_INACTIVE </w:t>
            </w:r>
            <w:proofErr w:type="spellStart"/>
            <w:r w:rsidRPr="00CD0749">
              <w:rPr>
                <w:b/>
                <w:u w:val="single"/>
                <w:lang w:val="sv-SE" w:eastAsia="zh-CN"/>
              </w:rPr>
              <w:t>state</w:t>
            </w:r>
            <w:proofErr w:type="spellEnd"/>
          </w:p>
          <w:p w14:paraId="630B56BF" w14:textId="27AC20A3" w:rsidR="00B6252D" w:rsidRPr="00CD0749" w:rsidRDefault="00B6252D" w:rsidP="00B6252D">
            <w:pPr>
              <w:spacing w:after="60"/>
              <w:ind w:left="177" w:hanging="177"/>
              <w:rPr>
                <w:lang w:val="en-US"/>
              </w:rPr>
            </w:pPr>
            <w:r w:rsidRPr="00CD0749">
              <w:rPr>
                <w:lang w:val="en-US"/>
              </w:rPr>
              <w:t>•</w:t>
            </w:r>
            <w:r w:rsidRPr="00CD0749">
              <w:rPr>
                <w:lang w:val="en-US"/>
              </w:rPr>
              <w:tab/>
              <w:t>Option 1: To further preserve power savings in RRC_INACTIVE, the UE should aim to limit the processing time per measurement occasion. A new UE PRS processing capability for measurements performed/processed in inactive state would be useful to achieve this objective. (Qualcomm)</w:t>
            </w:r>
          </w:p>
          <w:p w14:paraId="70E7F68E" w14:textId="0B016129" w:rsidR="00B6252D" w:rsidRPr="00CD0749" w:rsidRDefault="00B6252D" w:rsidP="001029FD">
            <w:pPr>
              <w:spacing w:after="60"/>
              <w:ind w:left="177" w:hanging="177"/>
              <w:rPr>
                <w:lang w:val="en-US"/>
              </w:rPr>
            </w:pPr>
            <w:r w:rsidRPr="00CD0749">
              <w:rPr>
                <w:lang w:val="en-US"/>
              </w:rPr>
              <w:t>•</w:t>
            </w:r>
            <w:r w:rsidRPr="00CD0749">
              <w:rPr>
                <w:lang w:val="en-US"/>
              </w:rPr>
              <w:tab/>
              <w:t>Option 2: Up to RAN1. (Intel, OPPO, Huawei, vivo, CATT, Ericsson, Nokia)</w:t>
            </w:r>
          </w:p>
          <w:p w14:paraId="547ECCD0" w14:textId="2E06CCD8" w:rsidR="001029FD" w:rsidRPr="00CD0749" w:rsidRDefault="001029FD" w:rsidP="001029FD">
            <w:pPr>
              <w:spacing w:before="120"/>
              <w:rPr>
                <w:b/>
                <w:u w:val="single"/>
                <w:lang w:val="sv-SE" w:eastAsia="zh-CN"/>
              </w:rPr>
            </w:pPr>
            <w:proofErr w:type="spellStart"/>
            <w:r w:rsidRPr="00CD0749">
              <w:rPr>
                <w:b/>
                <w:u w:val="single"/>
                <w:lang w:val="sv-SE" w:eastAsia="zh-CN"/>
              </w:rPr>
              <w:lastRenderedPageBreak/>
              <w:t>I</w:t>
            </w:r>
            <w:r w:rsidRPr="00CD0749">
              <w:rPr>
                <w:rFonts w:hint="eastAsia"/>
                <w:b/>
                <w:u w:val="single"/>
                <w:lang w:val="sv-SE" w:eastAsia="zh-CN"/>
              </w:rPr>
              <w:t>ssue</w:t>
            </w:r>
            <w:proofErr w:type="spellEnd"/>
            <w:r w:rsidRPr="00CD0749">
              <w:rPr>
                <w:rFonts w:hint="eastAsia"/>
                <w:b/>
                <w:u w:val="single"/>
                <w:lang w:val="sv-SE" w:eastAsia="zh-CN"/>
              </w:rPr>
              <w:t xml:space="preserve"> 2-</w:t>
            </w:r>
            <w:r w:rsidRPr="00CD0749">
              <w:rPr>
                <w:b/>
                <w:u w:val="single"/>
                <w:lang w:val="sv-SE" w:eastAsia="zh-CN"/>
              </w:rPr>
              <w:t>4</w:t>
            </w:r>
            <w:r w:rsidRPr="00CD0749">
              <w:rPr>
                <w:rFonts w:hint="eastAsia"/>
                <w:b/>
                <w:u w:val="single"/>
                <w:lang w:val="sv-SE" w:eastAsia="zh-CN"/>
              </w:rPr>
              <w:t>-</w:t>
            </w:r>
            <w:r w:rsidRPr="00CD0749">
              <w:rPr>
                <w:b/>
                <w:u w:val="single"/>
                <w:lang w:val="sv-SE" w:eastAsia="zh-CN"/>
              </w:rPr>
              <w:t>4</w:t>
            </w:r>
            <w:r w:rsidRPr="00CD0749">
              <w:rPr>
                <w:rFonts w:hint="eastAsia"/>
                <w:b/>
                <w:u w:val="single"/>
                <w:lang w:val="sv-SE" w:eastAsia="zh-CN"/>
              </w:rPr>
              <w:t xml:space="preserve"> </w:t>
            </w:r>
            <w:r w:rsidRPr="00CD0749">
              <w:rPr>
                <w:b/>
                <w:u w:val="single"/>
                <w:lang w:val="sv-SE" w:eastAsia="zh-CN"/>
              </w:rPr>
              <w:t xml:space="preserve">DRX </w:t>
            </w:r>
            <w:proofErr w:type="spellStart"/>
            <w:r w:rsidRPr="00CD0749">
              <w:rPr>
                <w:b/>
                <w:u w:val="single"/>
                <w:lang w:val="sv-SE" w:eastAsia="zh-CN"/>
              </w:rPr>
              <w:t>cycle</w:t>
            </w:r>
            <w:proofErr w:type="spellEnd"/>
            <w:r w:rsidRPr="00CD0749"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Pr="00CD0749">
              <w:rPr>
                <w:b/>
                <w:u w:val="single"/>
                <w:lang w:val="sv-SE" w:eastAsia="zh-CN"/>
              </w:rPr>
              <w:t>consideration</w:t>
            </w:r>
            <w:proofErr w:type="spellEnd"/>
            <w:r w:rsidRPr="00CD0749">
              <w:rPr>
                <w:b/>
                <w:u w:val="single"/>
                <w:lang w:val="sv-SE" w:eastAsia="zh-CN"/>
              </w:rPr>
              <w:t xml:space="preserve"> for </w:t>
            </w:r>
            <w:proofErr w:type="spellStart"/>
            <w:r w:rsidRPr="00CD0749">
              <w:rPr>
                <w:b/>
                <w:u w:val="single"/>
                <w:lang w:val="sv-SE" w:eastAsia="zh-CN"/>
              </w:rPr>
              <w:t>measurement</w:t>
            </w:r>
            <w:proofErr w:type="spellEnd"/>
            <w:r w:rsidRPr="00CD0749"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Pr="00CD0749">
              <w:rPr>
                <w:b/>
                <w:u w:val="single"/>
                <w:lang w:val="sv-SE" w:eastAsia="zh-CN"/>
              </w:rPr>
              <w:t>requirements</w:t>
            </w:r>
            <w:proofErr w:type="spellEnd"/>
            <w:r w:rsidRPr="00CD0749">
              <w:rPr>
                <w:b/>
                <w:u w:val="single"/>
                <w:lang w:val="sv-SE" w:eastAsia="zh-CN"/>
              </w:rPr>
              <w:t xml:space="preserve"> in RRC_INACTIVE </w:t>
            </w:r>
            <w:proofErr w:type="spellStart"/>
            <w:r w:rsidRPr="00CD0749">
              <w:rPr>
                <w:b/>
                <w:u w:val="single"/>
                <w:lang w:val="sv-SE" w:eastAsia="zh-CN"/>
              </w:rPr>
              <w:t>state</w:t>
            </w:r>
            <w:proofErr w:type="spellEnd"/>
          </w:p>
          <w:p w14:paraId="0A9D6556" w14:textId="2ED5C5EA" w:rsidR="001029FD" w:rsidRPr="00CD0749" w:rsidRDefault="001029FD" w:rsidP="001029FD">
            <w:pPr>
              <w:pStyle w:val="ListParagraph"/>
              <w:numPr>
                <w:ilvl w:val="0"/>
                <w:numId w:val="42"/>
              </w:numPr>
              <w:spacing w:after="60"/>
              <w:ind w:left="164" w:hanging="164"/>
              <w:contextualSpacing w:val="0"/>
              <w:rPr>
                <w:sz w:val="20"/>
                <w:szCs w:val="20"/>
                <w:lang w:val="en-US"/>
              </w:rPr>
            </w:pPr>
            <w:r w:rsidRPr="00CD0749">
              <w:rPr>
                <w:sz w:val="20"/>
                <w:szCs w:val="20"/>
                <w:lang w:val="en-US"/>
              </w:rPr>
              <w:t xml:space="preserve">Option 1a: If RAN4 agrees that the measurement period requirement in RRC_INACTIVE depends on the DRX cycle length, RAN4 should send an LS to RAN2/RAN3 saying that RAN4 assumes that the LMF would have knowledge of the DRX cycle and asking for new signaling to be introduced </w:t>
            </w:r>
            <w:r w:rsidRPr="00CD0749">
              <w:rPr>
                <w:rFonts w:hint="eastAsia"/>
                <w:sz w:val="20"/>
                <w:szCs w:val="20"/>
              </w:rPr>
              <w:t>(</w:t>
            </w:r>
            <w:proofErr w:type="spellStart"/>
            <w:r w:rsidRPr="00CD0749">
              <w:rPr>
                <w:rFonts w:hint="eastAsia"/>
                <w:sz w:val="20"/>
                <w:szCs w:val="20"/>
              </w:rPr>
              <w:t>Qualcomm</w:t>
            </w:r>
            <w:proofErr w:type="spellEnd"/>
            <w:r w:rsidRPr="00CD0749">
              <w:rPr>
                <w:rFonts w:hint="eastAsia"/>
                <w:sz w:val="20"/>
                <w:szCs w:val="20"/>
              </w:rPr>
              <w:t>, Nokia, OPPO)</w:t>
            </w:r>
            <w:r w:rsidRPr="00CD0749">
              <w:rPr>
                <w:sz w:val="20"/>
                <w:szCs w:val="20"/>
                <w:lang w:val="en-US"/>
              </w:rPr>
              <w:t xml:space="preserve">. </w:t>
            </w:r>
          </w:p>
          <w:p w14:paraId="53453D01" w14:textId="33AAF0CD" w:rsidR="001029FD" w:rsidRPr="00CD0749" w:rsidRDefault="001029FD" w:rsidP="001029FD">
            <w:pPr>
              <w:spacing w:after="60"/>
              <w:ind w:left="177" w:hanging="177"/>
              <w:rPr>
                <w:lang w:val="en-US"/>
              </w:rPr>
            </w:pPr>
            <w:r w:rsidRPr="00CD0749">
              <w:rPr>
                <w:lang w:val="en-US"/>
              </w:rPr>
              <w:t>•</w:t>
            </w:r>
            <w:r w:rsidRPr="00CD0749">
              <w:rPr>
                <w:lang w:val="en-US"/>
              </w:rPr>
              <w:tab/>
              <w:t xml:space="preserve">Option 1b: For positioning measurement delay requirements for inactive state, DRX cycle can be considered in measurement interval, for example, </w:t>
            </w:r>
            <w:proofErr w:type="spellStart"/>
            <w:r w:rsidRPr="00CD0749">
              <w:rPr>
                <w:lang w:val="en-US"/>
              </w:rPr>
              <w:t>Tavailable</w:t>
            </w:r>
            <w:proofErr w:type="spellEnd"/>
            <w:r w:rsidRPr="00CD0749">
              <w:rPr>
                <w:lang w:val="en-US"/>
              </w:rPr>
              <w:t xml:space="preserve"> could be the common multiple between TPRS and DRX cycle. (CMCC, ZTE, CATT)</w:t>
            </w:r>
          </w:p>
          <w:p w14:paraId="095CD001" w14:textId="3ED7C264" w:rsidR="001029FD" w:rsidRPr="00CD0749" w:rsidRDefault="001029FD" w:rsidP="00C700D6">
            <w:pPr>
              <w:pStyle w:val="ListParagraph"/>
              <w:numPr>
                <w:ilvl w:val="0"/>
                <w:numId w:val="42"/>
              </w:numPr>
              <w:spacing w:after="180"/>
              <w:ind w:left="165" w:hanging="142"/>
              <w:contextualSpacing w:val="0"/>
              <w:rPr>
                <w:sz w:val="20"/>
                <w:szCs w:val="20"/>
                <w:lang w:val="en-US"/>
              </w:rPr>
            </w:pPr>
            <w:r w:rsidRPr="00CD0749">
              <w:rPr>
                <w:sz w:val="20"/>
                <w:szCs w:val="20"/>
                <w:lang w:val="en-US"/>
              </w:rPr>
              <w:t>Option 1c: PRS measurements are performed once per DRX cycle, at least for short DRX cycle. (</w:t>
            </w:r>
            <w:proofErr w:type="spellStart"/>
            <w:r w:rsidRPr="00CD0749">
              <w:rPr>
                <w:rFonts w:hint="eastAsia"/>
                <w:sz w:val="20"/>
                <w:szCs w:val="20"/>
              </w:rPr>
              <w:t>vivo</w:t>
            </w:r>
            <w:proofErr w:type="spellEnd"/>
            <w:r w:rsidRPr="00CD0749">
              <w:rPr>
                <w:sz w:val="20"/>
                <w:szCs w:val="20"/>
              </w:rPr>
              <w:t>)</w:t>
            </w:r>
          </w:p>
          <w:p w14:paraId="3157CAC9" w14:textId="1600D0A9" w:rsidR="0065758B" w:rsidRPr="00CD0749" w:rsidRDefault="0065758B" w:rsidP="0065758B">
            <w:pPr>
              <w:rPr>
                <w:rFonts w:eastAsiaTheme="minorEastAsia"/>
                <w:b/>
                <w:u w:val="single"/>
                <w:lang w:val="sv-SE" w:eastAsia="zh-CN"/>
              </w:rPr>
            </w:pPr>
            <w:proofErr w:type="spellStart"/>
            <w:r w:rsidRPr="00CD0749">
              <w:rPr>
                <w:b/>
                <w:u w:val="single"/>
                <w:lang w:val="sv-SE" w:eastAsia="zh-CN"/>
              </w:rPr>
              <w:t>I</w:t>
            </w:r>
            <w:r w:rsidRPr="00CD0749">
              <w:rPr>
                <w:rFonts w:hint="eastAsia"/>
                <w:b/>
                <w:u w:val="single"/>
                <w:lang w:val="sv-SE" w:eastAsia="zh-CN"/>
              </w:rPr>
              <w:t>ssue</w:t>
            </w:r>
            <w:proofErr w:type="spellEnd"/>
            <w:r w:rsidRPr="00CD0749">
              <w:rPr>
                <w:rFonts w:hint="eastAsia"/>
                <w:b/>
                <w:u w:val="single"/>
                <w:lang w:val="sv-SE" w:eastAsia="zh-CN"/>
              </w:rPr>
              <w:t xml:space="preserve"> 2-</w:t>
            </w:r>
            <w:r w:rsidRPr="00CD0749">
              <w:rPr>
                <w:b/>
                <w:u w:val="single"/>
                <w:lang w:val="sv-SE" w:eastAsia="zh-CN"/>
              </w:rPr>
              <w:t>4</w:t>
            </w:r>
            <w:r w:rsidRPr="00CD0749">
              <w:rPr>
                <w:rFonts w:hint="eastAsia"/>
                <w:b/>
                <w:u w:val="single"/>
                <w:lang w:val="sv-SE" w:eastAsia="zh-CN"/>
              </w:rPr>
              <w:t>-</w:t>
            </w:r>
            <w:r w:rsidR="00E116FB" w:rsidRPr="00CD0749">
              <w:rPr>
                <w:b/>
                <w:u w:val="single"/>
                <w:lang w:val="sv-SE" w:eastAsia="zh-CN"/>
              </w:rPr>
              <w:t>5</w:t>
            </w:r>
            <w:r w:rsidRPr="00CD0749">
              <w:rPr>
                <w:rFonts w:hint="eastAsia"/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Pr="00CD0749">
              <w:rPr>
                <w:b/>
                <w:u w:val="single"/>
                <w:lang w:val="sv-SE" w:eastAsia="zh-CN"/>
              </w:rPr>
              <w:t>T</w:t>
            </w:r>
            <w:r w:rsidRPr="00CD0749">
              <w:rPr>
                <w:b/>
                <w:u w:val="single"/>
                <w:vertAlign w:val="subscript"/>
                <w:lang w:val="sv-SE" w:eastAsia="zh-CN"/>
              </w:rPr>
              <w:t>available_PRS,i</w:t>
            </w:r>
            <w:proofErr w:type="spellEnd"/>
            <w:r w:rsidRPr="00CD0749"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Pr="00CD0749">
              <w:rPr>
                <w:b/>
                <w:u w:val="single"/>
                <w:lang w:val="sv-SE" w:eastAsia="zh-CN"/>
              </w:rPr>
              <w:t>calculation</w:t>
            </w:r>
            <w:proofErr w:type="spellEnd"/>
            <w:r w:rsidRPr="00CD0749">
              <w:rPr>
                <w:b/>
                <w:u w:val="single"/>
                <w:lang w:val="sv-SE" w:eastAsia="zh-CN"/>
              </w:rPr>
              <w:t xml:space="preserve"> for </w:t>
            </w:r>
            <w:proofErr w:type="spellStart"/>
            <w:r w:rsidRPr="00CD0749">
              <w:rPr>
                <w:b/>
                <w:u w:val="single"/>
                <w:lang w:val="sv-SE" w:eastAsia="zh-CN"/>
              </w:rPr>
              <w:t>measurement</w:t>
            </w:r>
            <w:proofErr w:type="spellEnd"/>
            <w:r w:rsidRPr="00CD0749"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Pr="00CD0749">
              <w:rPr>
                <w:b/>
                <w:u w:val="single"/>
                <w:lang w:val="sv-SE" w:eastAsia="zh-CN"/>
              </w:rPr>
              <w:t>requirements</w:t>
            </w:r>
            <w:proofErr w:type="spellEnd"/>
            <w:r w:rsidRPr="00CD0749">
              <w:rPr>
                <w:b/>
                <w:u w:val="single"/>
                <w:lang w:val="sv-SE" w:eastAsia="zh-CN"/>
              </w:rPr>
              <w:t xml:space="preserve"> in RRC_INACTIVE </w:t>
            </w:r>
            <w:proofErr w:type="spellStart"/>
            <w:r w:rsidRPr="00CD0749">
              <w:rPr>
                <w:b/>
                <w:u w:val="single"/>
                <w:lang w:val="sv-SE" w:eastAsia="zh-CN"/>
              </w:rPr>
              <w:t>state</w:t>
            </w:r>
            <w:proofErr w:type="spellEnd"/>
          </w:p>
          <w:p w14:paraId="100B5AF0" w14:textId="73A6EB98" w:rsidR="0065758B" w:rsidRPr="00CD0749" w:rsidRDefault="0065758B" w:rsidP="00E116FB">
            <w:pPr>
              <w:spacing w:after="60"/>
              <w:ind w:left="177" w:hanging="177"/>
              <w:rPr>
                <w:lang w:val="en-US"/>
              </w:rPr>
            </w:pPr>
            <w:r w:rsidRPr="00CD0749">
              <w:rPr>
                <w:lang w:val="en-US"/>
              </w:rPr>
              <w:t>•</w:t>
            </w:r>
            <w:r w:rsidRPr="00CD0749">
              <w:rPr>
                <w:lang w:val="en-US"/>
              </w:rPr>
              <w:tab/>
              <w:t xml:space="preserve">Option 1: </w:t>
            </w:r>
            <w:proofErr w:type="spellStart"/>
            <w:r w:rsidRPr="00CD0749">
              <w:rPr>
                <w:lang w:val="en-US"/>
              </w:rPr>
              <w:t>T</w:t>
            </w:r>
            <w:r w:rsidRPr="00CD0749">
              <w:rPr>
                <w:vertAlign w:val="subscript"/>
                <w:lang w:val="en-US"/>
              </w:rPr>
              <w:t>available</w:t>
            </w:r>
            <w:proofErr w:type="spellEnd"/>
            <w:r w:rsidRPr="00CD0749">
              <w:rPr>
                <w:lang w:val="en-US"/>
              </w:rPr>
              <w:t xml:space="preserve"> could be the least common multiple between T</w:t>
            </w:r>
            <w:r w:rsidRPr="00CD0749">
              <w:rPr>
                <w:vertAlign w:val="subscript"/>
                <w:lang w:val="en-US"/>
              </w:rPr>
              <w:t>PRS</w:t>
            </w:r>
            <w:r w:rsidRPr="00CD0749">
              <w:rPr>
                <w:lang w:val="en-US"/>
              </w:rPr>
              <w:t xml:space="preserve"> and DRX cycle. (</w:t>
            </w:r>
            <w:r w:rsidRPr="00CD0749">
              <w:rPr>
                <w:rFonts w:hint="eastAsia"/>
                <w:szCs w:val="24"/>
                <w:lang w:eastAsia="zh-CN"/>
              </w:rPr>
              <w:t>CMCC, CATT, Nokia, vivo, OPPO</w:t>
            </w:r>
            <w:r w:rsidRPr="00CD0749">
              <w:rPr>
                <w:lang w:val="en-US"/>
              </w:rPr>
              <w:t>)</w:t>
            </w:r>
          </w:p>
          <w:p w14:paraId="0E6FA96D" w14:textId="0EECC77F" w:rsidR="0065758B" w:rsidRPr="00CD0749" w:rsidRDefault="0065758B" w:rsidP="00E116FB">
            <w:pPr>
              <w:pStyle w:val="ListParagraph"/>
              <w:numPr>
                <w:ilvl w:val="0"/>
                <w:numId w:val="42"/>
              </w:numPr>
              <w:spacing w:after="60"/>
              <w:ind w:left="164" w:hanging="164"/>
              <w:contextualSpacing w:val="0"/>
              <w:rPr>
                <w:sz w:val="20"/>
                <w:szCs w:val="20"/>
                <w:lang w:val="en-US"/>
              </w:rPr>
            </w:pPr>
            <w:r w:rsidRPr="00CD0749">
              <w:rPr>
                <w:sz w:val="20"/>
                <w:szCs w:val="20"/>
                <w:lang w:val="en-US"/>
              </w:rPr>
              <w:t xml:space="preserve">Option 1a: The calculation of </w:t>
            </w:r>
            <w:proofErr w:type="spellStart"/>
            <w:r w:rsidRPr="00CD0749">
              <w:rPr>
                <w:sz w:val="20"/>
                <w:szCs w:val="20"/>
                <w:lang w:val="en-US"/>
              </w:rPr>
              <w:t>T</w:t>
            </w:r>
            <w:r w:rsidRPr="00CD0749">
              <w:rPr>
                <w:sz w:val="20"/>
                <w:szCs w:val="20"/>
                <w:vertAlign w:val="subscript"/>
                <w:lang w:val="en-US"/>
              </w:rPr>
              <w:t>PRS,i</w:t>
            </w:r>
            <w:proofErr w:type="spellEnd"/>
            <w:r w:rsidRPr="00CD0749">
              <w:rPr>
                <w:sz w:val="20"/>
                <w:szCs w:val="20"/>
                <w:lang w:val="en-US"/>
              </w:rPr>
              <w:t xml:space="preserve"> with muting in R16 can be reused. CATT)</w:t>
            </w:r>
          </w:p>
          <w:p w14:paraId="082857B9" w14:textId="7F77A7AD" w:rsidR="0065758B" w:rsidRPr="00CD0749" w:rsidRDefault="0065758B" w:rsidP="00E116FB">
            <w:pPr>
              <w:pStyle w:val="ListParagraph"/>
              <w:numPr>
                <w:ilvl w:val="0"/>
                <w:numId w:val="42"/>
              </w:numPr>
              <w:spacing w:after="60"/>
              <w:ind w:left="164" w:hanging="164"/>
              <w:contextualSpacing w:val="0"/>
              <w:rPr>
                <w:sz w:val="20"/>
                <w:szCs w:val="20"/>
                <w:lang w:val="en-US"/>
              </w:rPr>
            </w:pPr>
            <w:r w:rsidRPr="00CD0749">
              <w:rPr>
                <w:sz w:val="20"/>
                <w:szCs w:val="20"/>
                <w:lang w:val="en-US"/>
              </w:rPr>
              <w:t>Option 1b: FFS if option 1 is still valid in case of longer DRX cycles (Nokia)</w:t>
            </w:r>
          </w:p>
          <w:p w14:paraId="1EAC5B77" w14:textId="6B580E69" w:rsidR="0065758B" w:rsidRPr="00CD0749" w:rsidRDefault="0065758B" w:rsidP="00E116FB">
            <w:pPr>
              <w:spacing w:after="60"/>
              <w:ind w:left="177" w:hanging="177"/>
              <w:rPr>
                <w:lang w:val="en-US"/>
              </w:rPr>
            </w:pPr>
            <w:r w:rsidRPr="00CD0749">
              <w:rPr>
                <w:lang w:val="en-US"/>
              </w:rPr>
              <w:t>•</w:t>
            </w:r>
            <w:r w:rsidRPr="00CD0749">
              <w:rPr>
                <w:lang w:val="en-US"/>
              </w:rPr>
              <w:tab/>
              <w:t xml:space="preserve">Option 2: Introduce PRS processing window (as RAN1 agreed for MG-less PRS measurement in connected state) for PRS measurement in inactive state. UE is only required to measure PRS resource occasions within the window. </w:t>
            </w:r>
            <w:proofErr w:type="spellStart"/>
            <w:r w:rsidRPr="00CD0749">
              <w:rPr>
                <w:lang w:val="en-US"/>
              </w:rPr>
              <w:t>T</w:t>
            </w:r>
            <w:r w:rsidRPr="00CD0749">
              <w:rPr>
                <w:vertAlign w:val="subscript"/>
                <w:lang w:val="en-US"/>
              </w:rPr>
              <w:t>available,i</w:t>
            </w:r>
            <w:proofErr w:type="spellEnd"/>
            <w:r w:rsidRPr="00CD0749">
              <w:rPr>
                <w:vertAlign w:val="subscript"/>
                <w:lang w:val="en-US"/>
              </w:rPr>
              <w:t xml:space="preserve"> </w:t>
            </w:r>
            <w:r w:rsidRPr="00CD0749">
              <w:rPr>
                <w:lang w:val="en-US"/>
              </w:rPr>
              <w:t xml:space="preserve">for inactive state measurement is defined based on the LCM of </w:t>
            </w:r>
            <w:proofErr w:type="spellStart"/>
            <w:r w:rsidRPr="00CD0749">
              <w:rPr>
                <w:lang w:val="en-US"/>
              </w:rPr>
              <w:t>T</w:t>
            </w:r>
            <w:r w:rsidRPr="00CD0749">
              <w:rPr>
                <w:vertAlign w:val="subscript"/>
                <w:lang w:val="en-US"/>
              </w:rPr>
              <w:t>prs,i</w:t>
            </w:r>
            <w:proofErr w:type="spellEnd"/>
            <w:r w:rsidRPr="00CD0749">
              <w:rPr>
                <w:lang w:val="en-US"/>
              </w:rPr>
              <w:t>, measurement window periodicity and DRX cycle. (Huawei)</w:t>
            </w:r>
          </w:p>
          <w:p w14:paraId="553DB97F" w14:textId="3621E473" w:rsidR="0065758B" w:rsidRPr="00CD0749" w:rsidRDefault="0065758B" w:rsidP="00C700D6">
            <w:pPr>
              <w:ind w:left="176" w:hanging="176"/>
              <w:rPr>
                <w:lang w:val="en-US"/>
              </w:rPr>
            </w:pPr>
            <w:r w:rsidRPr="00CD0749">
              <w:rPr>
                <w:lang w:val="en-US"/>
              </w:rPr>
              <w:t>•</w:t>
            </w:r>
            <w:r w:rsidRPr="00CD0749">
              <w:rPr>
                <w:lang w:val="en-US"/>
              </w:rPr>
              <w:tab/>
              <w:t>Option 3: FFS (Intel, Qualcomm, Ericsson)</w:t>
            </w:r>
          </w:p>
          <w:p w14:paraId="5060466D" w14:textId="282A797C" w:rsidR="00E116FB" w:rsidRPr="00CD0749" w:rsidRDefault="00E116FB" w:rsidP="00E116FB">
            <w:pPr>
              <w:rPr>
                <w:rFonts w:eastAsiaTheme="minorEastAsia"/>
                <w:b/>
                <w:u w:val="single"/>
                <w:lang w:val="sv-SE" w:eastAsia="zh-CN"/>
              </w:rPr>
            </w:pPr>
            <w:proofErr w:type="spellStart"/>
            <w:r w:rsidRPr="00CD0749">
              <w:rPr>
                <w:b/>
                <w:u w:val="single"/>
                <w:lang w:val="sv-SE" w:eastAsia="zh-CN"/>
              </w:rPr>
              <w:t>I</w:t>
            </w:r>
            <w:r w:rsidRPr="00CD0749">
              <w:rPr>
                <w:rFonts w:hint="eastAsia"/>
                <w:b/>
                <w:u w:val="single"/>
                <w:lang w:val="sv-SE" w:eastAsia="zh-CN"/>
              </w:rPr>
              <w:t>ssue</w:t>
            </w:r>
            <w:proofErr w:type="spellEnd"/>
            <w:r w:rsidRPr="00CD0749">
              <w:rPr>
                <w:rFonts w:hint="eastAsia"/>
                <w:b/>
                <w:u w:val="single"/>
                <w:lang w:val="sv-SE" w:eastAsia="zh-CN"/>
              </w:rPr>
              <w:t xml:space="preserve"> 2-</w:t>
            </w:r>
            <w:r w:rsidRPr="00CD0749">
              <w:rPr>
                <w:b/>
                <w:u w:val="single"/>
                <w:lang w:val="sv-SE" w:eastAsia="zh-CN"/>
              </w:rPr>
              <w:t>4</w:t>
            </w:r>
            <w:r w:rsidRPr="00CD0749">
              <w:rPr>
                <w:rFonts w:hint="eastAsia"/>
                <w:b/>
                <w:u w:val="single"/>
                <w:lang w:val="sv-SE" w:eastAsia="zh-CN"/>
              </w:rPr>
              <w:t>-</w:t>
            </w:r>
            <w:r w:rsidR="00C700D6" w:rsidRPr="00CD0749">
              <w:rPr>
                <w:b/>
                <w:u w:val="single"/>
                <w:lang w:val="sv-SE" w:eastAsia="zh-CN"/>
              </w:rPr>
              <w:t>6</w:t>
            </w:r>
            <w:r w:rsidRPr="00CD0749">
              <w:rPr>
                <w:rFonts w:hint="eastAsia"/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Pr="00CD0749">
              <w:rPr>
                <w:b/>
                <w:u w:val="single"/>
                <w:lang w:val="sv-SE" w:eastAsia="zh-CN"/>
              </w:rPr>
              <w:t>T</w:t>
            </w:r>
            <w:r w:rsidR="00C700D6" w:rsidRPr="00CD0749">
              <w:rPr>
                <w:b/>
                <w:u w:val="single"/>
                <w:vertAlign w:val="subscript"/>
                <w:lang w:val="sv-SE" w:eastAsia="zh-CN"/>
              </w:rPr>
              <w:t>effect,i</w:t>
            </w:r>
            <w:proofErr w:type="spellEnd"/>
            <w:r w:rsidRPr="00CD0749"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Pr="00CD0749">
              <w:rPr>
                <w:b/>
                <w:u w:val="single"/>
                <w:lang w:val="sv-SE" w:eastAsia="zh-CN"/>
              </w:rPr>
              <w:t>calculation</w:t>
            </w:r>
            <w:proofErr w:type="spellEnd"/>
            <w:r w:rsidRPr="00CD0749">
              <w:rPr>
                <w:b/>
                <w:u w:val="single"/>
                <w:lang w:val="sv-SE" w:eastAsia="zh-CN"/>
              </w:rPr>
              <w:t xml:space="preserve"> for </w:t>
            </w:r>
            <w:proofErr w:type="spellStart"/>
            <w:r w:rsidRPr="00CD0749">
              <w:rPr>
                <w:b/>
                <w:u w:val="single"/>
                <w:lang w:val="sv-SE" w:eastAsia="zh-CN"/>
              </w:rPr>
              <w:t>measurement</w:t>
            </w:r>
            <w:proofErr w:type="spellEnd"/>
            <w:r w:rsidRPr="00CD0749"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Pr="00CD0749">
              <w:rPr>
                <w:b/>
                <w:u w:val="single"/>
                <w:lang w:val="sv-SE" w:eastAsia="zh-CN"/>
              </w:rPr>
              <w:t>requirements</w:t>
            </w:r>
            <w:proofErr w:type="spellEnd"/>
            <w:r w:rsidRPr="00CD0749">
              <w:rPr>
                <w:b/>
                <w:u w:val="single"/>
                <w:lang w:val="sv-SE" w:eastAsia="zh-CN"/>
              </w:rPr>
              <w:t xml:space="preserve"> in RRC_INACTIVE </w:t>
            </w:r>
            <w:proofErr w:type="spellStart"/>
            <w:r w:rsidRPr="00CD0749">
              <w:rPr>
                <w:b/>
                <w:u w:val="single"/>
                <w:lang w:val="sv-SE" w:eastAsia="zh-CN"/>
              </w:rPr>
              <w:t>state</w:t>
            </w:r>
            <w:proofErr w:type="spellEnd"/>
          </w:p>
          <w:p w14:paraId="2965832B" w14:textId="44DD4B78" w:rsidR="00C700D6" w:rsidRPr="00CD0749" w:rsidRDefault="00E116FB" w:rsidP="00AA5AFD">
            <w:pPr>
              <w:spacing w:after="60"/>
              <w:ind w:left="177" w:hanging="177"/>
              <w:rPr>
                <w:lang w:val="en-US"/>
              </w:rPr>
            </w:pPr>
            <w:r w:rsidRPr="00CD0749">
              <w:rPr>
                <w:lang w:val="en-US"/>
              </w:rPr>
              <w:t>•</w:t>
            </w:r>
            <w:r w:rsidRPr="00CD0749">
              <w:rPr>
                <w:lang w:val="en-US"/>
              </w:rPr>
              <w:tab/>
              <w:t xml:space="preserve">Option 1: </w:t>
            </w:r>
            <w:r w:rsidR="00C700D6" w:rsidRPr="00CD0749">
              <w:rPr>
                <w:lang w:val="en-US"/>
              </w:rPr>
              <w:t xml:space="preserve">Postpone the discussion on </w:t>
            </w:r>
            <w:proofErr w:type="spellStart"/>
            <w:r w:rsidR="00C700D6" w:rsidRPr="00CD0749">
              <w:rPr>
                <w:lang w:val="en-US"/>
              </w:rPr>
              <w:t>T</w:t>
            </w:r>
            <w:r w:rsidR="00C700D6" w:rsidRPr="00CD0749">
              <w:rPr>
                <w:vertAlign w:val="subscript"/>
                <w:lang w:val="en-US"/>
              </w:rPr>
              <w:t>effect,i</w:t>
            </w:r>
            <w:proofErr w:type="spellEnd"/>
            <w:r w:rsidR="00C700D6" w:rsidRPr="00CD0749">
              <w:rPr>
                <w:lang w:val="en-US"/>
              </w:rPr>
              <w:t xml:space="preserve"> until conclusions on PRS processing capability in RRC INACTIVE state are reached in RAN1. </w:t>
            </w:r>
            <w:r w:rsidRPr="00CD0749">
              <w:rPr>
                <w:lang w:val="en-US"/>
              </w:rPr>
              <w:t>(</w:t>
            </w:r>
            <w:r w:rsidR="00C700D6" w:rsidRPr="00CD0749">
              <w:rPr>
                <w:szCs w:val="24"/>
                <w:lang w:eastAsia="zh-CN"/>
              </w:rPr>
              <w:t>OPPO, Nokia, Intel, CATT, Qualcomm, vivo, Huawei</w:t>
            </w:r>
            <w:r w:rsidRPr="00CD0749">
              <w:rPr>
                <w:lang w:val="en-US"/>
              </w:rPr>
              <w:t>)</w:t>
            </w:r>
          </w:p>
          <w:p w14:paraId="759327A9" w14:textId="4D033338" w:rsidR="00C700D6" w:rsidRPr="00CD0749" w:rsidRDefault="00C700D6" w:rsidP="00AA5AFD">
            <w:pPr>
              <w:spacing w:after="60"/>
              <w:ind w:left="164" w:hanging="164"/>
              <w:rPr>
                <w:lang w:eastAsia="zh-CN"/>
              </w:rPr>
            </w:pPr>
            <w:r w:rsidRPr="00CD0749">
              <w:rPr>
                <w:lang w:val="en-US"/>
              </w:rPr>
              <w:t>•</w:t>
            </w:r>
            <w:r w:rsidRPr="00CD0749">
              <w:rPr>
                <w:lang w:val="en-US"/>
              </w:rPr>
              <w:tab/>
              <w:t xml:space="preserve">Option 2: </w:t>
            </w:r>
            <m:oMath>
              <m:sSub>
                <m:sSubPr>
                  <m:ctrlPr>
                    <w:rPr>
                      <w:rFonts w:ascii="Cambria Math" w:eastAsia="Yu Mincho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="Yu Mincho"/>
                      <w:i/>
                      <w:sz w:val="22"/>
                      <w:szCs w:val="22"/>
                      <w:lang w:val="sv-SE"/>
                    </w:rPr>
                    <m:t>effect,i</m:t>
                  </m:r>
                </m:sub>
              </m:sSub>
            </m:oMath>
            <w:r w:rsidRPr="00CD0749">
              <w:rPr>
                <w:rFonts w:eastAsia="Yu Mincho"/>
                <w:i/>
                <w:sz w:val="22"/>
                <w:szCs w:val="22"/>
                <w:lang w:val="sv-SE"/>
              </w:rPr>
              <w:t xml:space="preserve"> =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Yu Mincho" w:hAnsi="Cambria Math"/>
                      <w:i/>
                      <w:sz w:val="22"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Yu Mincho" w:hAnsi="Cambria Math"/>
                          <w:i/>
                          <w:sz w:val="22"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Yu Mincho" w:hAnsi="Cambria Math"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Yu Mincho" w:hAnsi="Cambria Math"/>
                              <w:sz w:val="22"/>
                              <w:szCs w:val="22"/>
                            </w:rPr>
                            <m:t>T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eastAsia="Yu Mincho"/>
                              <w:i/>
                              <w:sz w:val="22"/>
                              <w:szCs w:val="22"/>
                              <w:lang w:val="sv-SE"/>
                            </w:rPr>
                            <m:t>i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eastAsia="Yu Mincho" w:hAnsi="Cambria Math"/>
                              <w:i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Yu Mincho" w:hAnsi="Cambria Math"/>
                              <w:sz w:val="22"/>
                              <w:szCs w:val="22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eastAsia="Yu Mincho" w:hAnsi="Cambria Math"/>
                              <w:sz w:val="22"/>
                              <w:szCs w:val="22"/>
                            </w:rPr>
                            <m:t>PRS</m:t>
                          </m:r>
                          <m:r>
                            <m:rPr>
                              <m:nor/>
                            </m:rPr>
                            <w:rPr>
                              <w:rFonts w:eastAsia="Yu Mincho"/>
                              <w:i/>
                              <w:sz w:val="22"/>
                              <w:szCs w:val="22"/>
                              <w:lang w:val="sv-SE"/>
                            </w:rPr>
                            <m:t>,i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eastAsia="Yu Mincho" w:hAnsi="Cambria Math"/>
                  <w:sz w:val="22"/>
                  <w:szCs w:val="22"/>
                  <w:lang w:val="sv-SE"/>
                </w:rPr>
                <m:t>*</m:t>
              </m:r>
              <m:sSub>
                <m:sSubPr>
                  <m:ctrlPr>
                    <w:rPr>
                      <w:rFonts w:ascii="Cambria Math" w:eastAsia="Yu Mincho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eastAsia="Yu Mincho" w:hAnsi="Cambria Math"/>
                      <w:sz w:val="22"/>
                      <w:szCs w:val="22"/>
                    </w:rPr>
                    <m:t>PRS</m:t>
                  </m:r>
                  <m:r>
                    <m:rPr>
                      <m:nor/>
                    </m:rPr>
                    <w:rPr>
                      <w:rFonts w:eastAsia="Yu Mincho"/>
                      <w:i/>
                      <w:sz w:val="22"/>
                      <w:szCs w:val="22"/>
                      <w:lang w:val="sv-SE"/>
                    </w:rPr>
                    <m:t>,i</m:t>
                  </m:r>
                </m:sub>
              </m:sSub>
            </m:oMath>
            <w:r w:rsidRPr="00CD0749">
              <w:rPr>
                <w:rFonts w:eastAsia="Yu Mincho"/>
                <w:i/>
                <w:sz w:val="22"/>
                <w:szCs w:val="22"/>
              </w:rPr>
              <w:t xml:space="preserve"> </w:t>
            </w:r>
            <w:r w:rsidRPr="00CD0749">
              <w:rPr>
                <w:rFonts w:eastAsia="Yu Mincho"/>
                <w:iCs/>
              </w:rPr>
              <w:t>(Ericsson)</w:t>
            </w:r>
          </w:p>
          <w:p w14:paraId="3278290D" w14:textId="181B698B" w:rsidR="00E116FB" w:rsidRPr="00CD0749" w:rsidRDefault="00E116FB" w:rsidP="00AA5AFD">
            <w:pPr>
              <w:pStyle w:val="ListParagraph"/>
              <w:numPr>
                <w:ilvl w:val="0"/>
                <w:numId w:val="42"/>
              </w:numPr>
              <w:spacing w:after="60"/>
              <w:ind w:left="164" w:hanging="164"/>
              <w:contextualSpacing w:val="0"/>
              <w:rPr>
                <w:sz w:val="20"/>
                <w:szCs w:val="20"/>
                <w:lang w:val="en-US"/>
              </w:rPr>
            </w:pPr>
            <w:r w:rsidRPr="00CD0749">
              <w:rPr>
                <w:sz w:val="20"/>
                <w:szCs w:val="20"/>
                <w:lang w:val="en-US"/>
              </w:rPr>
              <w:t xml:space="preserve">Option </w:t>
            </w:r>
            <w:r w:rsidR="00C700D6" w:rsidRPr="00CD0749">
              <w:rPr>
                <w:sz w:val="20"/>
                <w:szCs w:val="20"/>
                <w:lang w:val="en-US"/>
              </w:rPr>
              <w:t>3</w:t>
            </w:r>
            <w:r w:rsidRPr="00CD0749">
              <w:rPr>
                <w:sz w:val="20"/>
                <w:szCs w:val="20"/>
                <w:lang w:val="en-US"/>
              </w:rPr>
              <w:t xml:space="preserve">: </w:t>
            </w:r>
            <w:proofErr w:type="spellStart"/>
            <w:r w:rsidR="00C700D6" w:rsidRPr="00CD0749">
              <w:rPr>
                <w:sz w:val="20"/>
                <w:szCs w:val="20"/>
                <w:lang w:val="en-US"/>
              </w:rPr>
              <w:t>T</w:t>
            </w:r>
            <w:r w:rsidR="00C700D6" w:rsidRPr="00CD0749">
              <w:rPr>
                <w:sz w:val="20"/>
                <w:szCs w:val="20"/>
                <w:vertAlign w:val="subscript"/>
                <w:lang w:val="en-US"/>
              </w:rPr>
              <w:t>effect,i</w:t>
            </w:r>
            <w:proofErr w:type="spellEnd"/>
            <w:r w:rsidR="00C700D6" w:rsidRPr="00CD0749">
              <w:rPr>
                <w:sz w:val="20"/>
                <w:szCs w:val="20"/>
                <w:vertAlign w:val="subscript"/>
                <w:lang w:val="en-US"/>
              </w:rPr>
              <w:t xml:space="preserve"> </w:t>
            </w:r>
            <w:r w:rsidR="00C700D6" w:rsidRPr="00CD0749">
              <w:rPr>
                <w:sz w:val="20"/>
                <w:szCs w:val="20"/>
                <w:lang w:val="en-US"/>
              </w:rPr>
              <w:t xml:space="preserve">is defined in the same way as in Rel-16 requirements. (Huawei, Nokia) </w:t>
            </w:r>
          </w:p>
          <w:p w14:paraId="664B7DAD" w14:textId="77777777" w:rsidR="00BD2A8C" w:rsidRPr="00CD0749" w:rsidRDefault="00E116FB" w:rsidP="00AA5AFD">
            <w:pPr>
              <w:pStyle w:val="ListParagraph"/>
              <w:numPr>
                <w:ilvl w:val="0"/>
                <w:numId w:val="42"/>
              </w:numPr>
              <w:spacing w:after="180"/>
              <w:ind w:left="164" w:hanging="164"/>
              <w:contextualSpacing w:val="0"/>
              <w:rPr>
                <w:rFonts w:eastAsiaTheme="minorEastAsia"/>
                <w:sz w:val="20"/>
                <w:szCs w:val="20"/>
              </w:rPr>
            </w:pPr>
            <w:r w:rsidRPr="00CD0749">
              <w:rPr>
                <w:sz w:val="20"/>
                <w:szCs w:val="20"/>
                <w:lang w:val="en-US"/>
              </w:rPr>
              <w:t xml:space="preserve">Option </w:t>
            </w:r>
            <w:r w:rsidR="00C700D6" w:rsidRPr="00CD0749">
              <w:rPr>
                <w:sz w:val="20"/>
                <w:szCs w:val="20"/>
                <w:lang w:val="en-US"/>
              </w:rPr>
              <w:t xml:space="preserve">4: </w:t>
            </w:r>
            <w:r w:rsidR="00AA5AFD" w:rsidRPr="00CD0749">
              <w:rPr>
                <w:sz w:val="20"/>
                <w:szCs w:val="20"/>
                <w:lang w:val="en-US"/>
              </w:rPr>
              <w:t>FFS (Intel, Ericsson)</w:t>
            </w:r>
          </w:p>
          <w:p w14:paraId="7921457D" w14:textId="3307903E" w:rsidR="00AA5AFD" w:rsidRPr="00CD0749" w:rsidRDefault="00AA5AFD" w:rsidP="00AA5AFD">
            <w:pPr>
              <w:rPr>
                <w:rFonts w:eastAsiaTheme="minorEastAsia"/>
                <w:b/>
                <w:u w:val="single"/>
                <w:lang w:val="sv-SE" w:eastAsia="zh-CN"/>
              </w:rPr>
            </w:pPr>
            <w:proofErr w:type="spellStart"/>
            <w:r w:rsidRPr="00CD0749">
              <w:rPr>
                <w:b/>
                <w:u w:val="single"/>
                <w:lang w:val="sv-SE" w:eastAsia="zh-CN"/>
              </w:rPr>
              <w:t>I</w:t>
            </w:r>
            <w:r w:rsidRPr="00CD0749">
              <w:rPr>
                <w:rFonts w:hint="eastAsia"/>
                <w:b/>
                <w:u w:val="single"/>
                <w:lang w:val="sv-SE" w:eastAsia="zh-CN"/>
              </w:rPr>
              <w:t>ssue</w:t>
            </w:r>
            <w:proofErr w:type="spellEnd"/>
            <w:r w:rsidRPr="00CD0749">
              <w:rPr>
                <w:rFonts w:hint="eastAsia"/>
                <w:b/>
                <w:u w:val="single"/>
                <w:lang w:val="sv-SE" w:eastAsia="zh-CN"/>
              </w:rPr>
              <w:t xml:space="preserve"> 2-</w:t>
            </w:r>
            <w:r w:rsidRPr="00CD0749">
              <w:rPr>
                <w:b/>
                <w:u w:val="single"/>
                <w:lang w:val="sv-SE" w:eastAsia="zh-CN"/>
              </w:rPr>
              <w:t>4</w:t>
            </w:r>
            <w:r w:rsidRPr="00CD0749">
              <w:rPr>
                <w:rFonts w:hint="eastAsia"/>
                <w:b/>
                <w:u w:val="single"/>
                <w:lang w:val="sv-SE" w:eastAsia="zh-CN"/>
              </w:rPr>
              <w:t>-</w:t>
            </w:r>
            <w:r w:rsidRPr="00CD0749">
              <w:rPr>
                <w:b/>
                <w:u w:val="single"/>
                <w:lang w:val="sv-SE" w:eastAsia="zh-CN"/>
              </w:rPr>
              <w:t>7</w:t>
            </w:r>
            <w:r w:rsidRPr="00CD0749">
              <w:rPr>
                <w:rFonts w:hint="eastAsia"/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Pr="00CD0749">
              <w:rPr>
                <w:b/>
                <w:u w:val="single"/>
                <w:lang w:val="sv-SE" w:eastAsia="zh-CN"/>
              </w:rPr>
              <w:t>K</w:t>
            </w:r>
            <w:r w:rsidRPr="00CD0749">
              <w:rPr>
                <w:b/>
                <w:u w:val="single"/>
                <w:vertAlign w:val="subscript"/>
                <w:lang w:val="sv-SE" w:eastAsia="zh-CN"/>
              </w:rPr>
              <w:t>carrier</w:t>
            </w:r>
            <w:proofErr w:type="spellEnd"/>
            <w:r w:rsidRPr="00CD0749"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Pr="00CD0749">
              <w:rPr>
                <w:b/>
                <w:u w:val="single"/>
                <w:lang w:val="sv-SE" w:eastAsia="zh-CN"/>
              </w:rPr>
              <w:t>consideration</w:t>
            </w:r>
            <w:proofErr w:type="spellEnd"/>
            <w:r w:rsidRPr="00CD0749">
              <w:rPr>
                <w:b/>
                <w:u w:val="single"/>
                <w:lang w:val="sv-SE" w:eastAsia="zh-CN"/>
              </w:rPr>
              <w:t xml:space="preserve"> for </w:t>
            </w:r>
            <w:proofErr w:type="spellStart"/>
            <w:r w:rsidRPr="00CD0749">
              <w:rPr>
                <w:b/>
                <w:u w:val="single"/>
                <w:lang w:val="sv-SE" w:eastAsia="zh-CN"/>
              </w:rPr>
              <w:t>measurement</w:t>
            </w:r>
            <w:proofErr w:type="spellEnd"/>
            <w:r w:rsidRPr="00CD0749"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Pr="00CD0749">
              <w:rPr>
                <w:b/>
                <w:u w:val="single"/>
                <w:lang w:val="sv-SE" w:eastAsia="zh-CN"/>
              </w:rPr>
              <w:t>requirements</w:t>
            </w:r>
            <w:proofErr w:type="spellEnd"/>
            <w:r w:rsidRPr="00CD0749">
              <w:rPr>
                <w:b/>
                <w:u w:val="single"/>
                <w:lang w:val="sv-SE" w:eastAsia="zh-CN"/>
              </w:rPr>
              <w:t xml:space="preserve"> in RRC_INACTIVE </w:t>
            </w:r>
            <w:proofErr w:type="spellStart"/>
            <w:r w:rsidRPr="00CD0749">
              <w:rPr>
                <w:b/>
                <w:u w:val="single"/>
                <w:lang w:val="sv-SE" w:eastAsia="zh-CN"/>
              </w:rPr>
              <w:t>state</w:t>
            </w:r>
            <w:proofErr w:type="spellEnd"/>
          </w:p>
          <w:p w14:paraId="4A734B1A" w14:textId="77777777" w:rsidR="00AA5AFD" w:rsidRPr="00CD0749" w:rsidRDefault="00AA5AFD" w:rsidP="00AA5AFD">
            <w:pPr>
              <w:spacing w:after="60"/>
              <w:ind w:left="177" w:hanging="177"/>
              <w:rPr>
                <w:lang w:val="en-US"/>
              </w:rPr>
            </w:pPr>
            <w:r w:rsidRPr="00CD0749">
              <w:rPr>
                <w:lang w:val="en-US"/>
              </w:rPr>
              <w:t>•</w:t>
            </w:r>
            <w:r w:rsidRPr="00CD0749">
              <w:rPr>
                <w:lang w:val="en-US"/>
              </w:rPr>
              <w:tab/>
              <w:t xml:space="preserve">FFS on </w:t>
            </w:r>
            <w:proofErr w:type="spellStart"/>
            <w:r w:rsidRPr="00CD0749">
              <w:rPr>
                <w:lang w:val="en-US"/>
              </w:rPr>
              <w:t>K</w:t>
            </w:r>
            <w:r w:rsidRPr="00CD0749">
              <w:rPr>
                <w:vertAlign w:val="subscript"/>
                <w:lang w:val="en-US"/>
              </w:rPr>
              <w:t>carrier</w:t>
            </w:r>
            <w:proofErr w:type="spellEnd"/>
            <w:r w:rsidRPr="00CD0749">
              <w:rPr>
                <w:lang w:val="en-US"/>
              </w:rPr>
              <w:t xml:space="preserve"> </w:t>
            </w:r>
          </w:p>
          <w:p w14:paraId="32C349F3" w14:textId="2B1B1EA4" w:rsidR="00AA5AFD" w:rsidRPr="00CD0749" w:rsidRDefault="00AA5AFD" w:rsidP="00AA5AFD">
            <w:pPr>
              <w:pStyle w:val="ListParagraph"/>
              <w:numPr>
                <w:ilvl w:val="0"/>
                <w:numId w:val="44"/>
              </w:numPr>
              <w:spacing w:after="60"/>
              <w:ind w:left="164" w:hanging="142"/>
              <w:rPr>
                <w:sz w:val="20"/>
                <w:szCs w:val="20"/>
                <w:lang w:val="en-US"/>
              </w:rPr>
            </w:pPr>
            <w:r w:rsidRPr="00CD0749">
              <w:rPr>
                <w:sz w:val="20"/>
                <w:szCs w:val="20"/>
                <w:lang w:val="en-US"/>
              </w:rPr>
              <w:t xml:space="preserve">Option 1: Replace CSSF with </w:t>
            </w:r>
            <w:proofErr w:type="spellStart"/>
            <w:r w:rsidRPr="00CD0749">
              <w:rPr>
                <w:sz w:val="20"/>
                <w:szCs w:val="20"/>
                <w:lang w:val="en-US"/>
              </w:rPr>
              <w:t>K</w:t>
            </w:r>
            <w:r w:rsidRPr="00CD0749">
              <w:rPr>
                <w:sz w:val="20"/>
                <w:szCs w:val="20"/>
                <w:vertAlign w:val="subscript"/>
                <w:lang w:val="en-US"/>
              </w:rPr>
              <w:t>carrier</w:t>
            </w:r>
            <w:proofErr w:type="spellEnd"/>
            <w:r w:rsidRPr="00CD0749">
              <w:rPr>
                <w:sz w:val="20"/>
                <w:szCs w:val="20"/>
                <w:lang w:val="en-US"/>
              </w:rPr>
              <w:t xml:space="preserve"> for inactive state measurement requirements, </w:t>
            </w:r>
            <w:proofErr w:type="spellStart"/>
            <w:r w:rsidRPr="00CD0749">
              <w:rPr>
                <w:sz w:val="20"/>
                <w:szCs w:val="20"/>
                <w:lang w:val="en-US"/>
              </w:rPr>
              <w:t>K</w:t>
            </w:r>
            <w:r w:rsidRPr="00CD0749">
              <w:rPr>
                <w:sz w:val="20"/>
                <w:szCs w:val="20"/>
                <w:vertAlign w:val="subscript"/>
                <w:lang w:val="en-US"/>
              </w:rPr>
              <w:t>carriers</w:t>
            </w:r>
            <w:proofErr w:type="spellEnd"/>
            <w:r w:rsidRPr="00CD0749">
              <w:rPr>
                <w:sz w:val="20"/>
                <w:szCs w:val="20"/>
                <w:lang w:val="en-US"/>
              </w:rPr>
              <w:t xml:space="preserve"> is the total number of configured carriers for positioning measurements, mobility measurements and CA measurements.</w:t>
            </w:r>
          </w:p>
          <w:p w14:paraId="4A7F2895" w14:textId="77777777" w:rsidR="00AA5AFD" w:rsidRPr="00CD0749" w:rsidRDefault="00AA5AFD" w:rsidP="00AA5AFD">
            <w:pPr>
              <w:spacing w:after="60"/>
              <w:ind w:left="164" w:hanging="164"/>
            </w:pPr>
            <w:r w:rsidRPr="00CD0749">
              <w:rPr>
                <w:lang w:val="en-US"/>
              </w:rPr>
              <w:t>•</w:t>
            </w:r>
            <w:r w:rsidRPr="00CD0749">
              <w:rPr>
                <w:lang w:val="en-US"/>
              </w:rPr>
              <w:tab/>
              <w:t xml:space="preserve">Option 1a: Replace CSSF with </w:t>
            </w:r>
            <w:proofErr w:type="spellStart"/>
            <w:r w:rsidRPr="00CD0749">
              <w:rPr>
                <w:lang w:val="en-US"/>
              </w:rPr>
              <w:t>Kc</w:t>
            </w:r>
            <w:r w:rsidRPr="00CD0749">
              <w:rPr>
                <w:vertAlign w:val="subscript"/>
                <w:lang w:val="en-US"/>
              </w:rPr>
              <w:t>arrier</w:t>
            </w:r>
            <w:proofErr w:type="spellEnd"/>
            <w:r w:rsidRPr="00CD0749">
              <w:rPr>
                <w:lang w:val="en-US"/>
              </w:rPr>
              <w:t xml:space="preserve"> for inactive state measurement requirements, </w:t>
            </w:r>
            <w:proofErr w:type="spellStart"/>
            <w:r w:rsidRPr="00CD0749">
              <w:rPr>
                <w:lang w:val="en-US"/>
              </w:rPr>
              <w:t>K</w:t>
            </w:r>
            <w:r w:rsidRPr="00CD0749">
              <w:rPr>
                <w:vertAlign w:val="subscript"/>
                <w:lang w:val="en-US"/>
              </w:rPr>
              <w:t>carriers</w:t>
            </w:r>
            <w:proofErr w:type="spellEnd"/>
            <w:r w:rsidRPr="00CD0749">
              <w:rPr>
                <w:lang w:val="en-US"/>
              </w:rPr>
              <w:t xml:space="preserve"> is the total number of configured carriers for mobility measurements and CA measurements plus one positioning frequency layer.</w:t>
            </w:r>
          </w:p>
          <w:p w14:paraId="1897B0B7" w14:textId="77777777" w:rsidR="00AA5AFD" w:rsidRPr="00CD0749" w:rsidRDefault="00AA5AFD" w:rsidP="00AA5AFD">
            <w:pPr>
              <w:pStyle w:val="ListParagraph"/>
              <w:numPr>
                <w:ilvl w:val="0"/>
                <w:numId w:val="42"/>
              </w:numPr>
              <w:spacing w:after="180"/>
              <w:ind w:left="164" w:hanging="164"/>
              <w:contextualSpacing w:val="0"/>
              <w:rPr>
                <w:rFonts w:eastAsiaTheme="minorEastAsia"/>
                <w:sz w:val="20"/>
                <w:szCs w:val="20"/>
              </w:rPr>
            </w:pPr>
            <w:r w:rsidRPr="00CD0749">
              <w:rPr>
                <w:sz w:val="20"/>
                <w:szCs w:val="20"/>
                <w:lang w:val="en-US"/>
              </w:rPr>
              <w:t>Other options are not precluded.</w:t>
            </w:r>
          </w:p>
          <w:p w14:paraId="0E631D4C" w14:textId="64BCB5FA" w:rsidR="00AA5AFD" w:rsidRPr="00CD0749" w:rsidRDefault="00AA5AFD" w:rsidP="00AA5AFD">
            <w:pPr>
              <w:rPr>
                <w:rFonts w:eastAsiaTheme="minorEastAsia"/>
                <w:b/>
                <w:u w:val="single"/>
                <w:lang w:val="sv-SE" w:eastAsia="zh-CN"/>
              </w:rPr>
            </w:pPr>
            <w:proofErr w:type="spellStart"/>
            <w:r w:rsidRPr="00CD0749">
              <w:rPr>
                <w:b/>
                <w:u w:val="single"/>
                <w:lang w:val="sv-SE" w:eastAsia="zh-CN"/>
              </w:rPr>
              <w:t>I</w:t>
            </w:r>
            <w:r w:rsidRPr="00CD0749">
              <w:rPr>
                <w:rFonts w:hint="eastAsia"/>
                <w:b/>
                <w:u w:val="single"/>
                <w:lang w:val="sv-SE" w:eastAsia="zh-CN"/>
              </w:rPr>
              <w:t>ssue</w:t>
            </w:r>
            <w:proofErr w:type="spellEnd"/>
            <w:r w:rsidRPr="00CD0749">
              <w:rPr>
                <w:rFonts w:hint="eastAsia"/>
                <w:b/>
                <w:u w:val="single"/>
                <w:lang w:val="sv-SE" w:eastAsia="zh-CN"/>
              </w:rPr>
              <w:t xml:space="preserve"> 2-</w:t>
            </w:r>
            <w:r w:rsidRPr="00CD0749">
              <w:rPr>
                <w:b/>
                <w:u w:val="single"/>
                <w:lang w:val="sv-SE" w:eastAsia="zh-CN"/>
              </w:rPr>
              <w:t>4</w:t>
            </w:r>
            <w:r w:rsidRPr="00CD0749">
              <w:rPr>
                <w:rFonts w:hint="eastAsia"/>
                <w:b/>
                <w:u w:val="single"/>
                <w:lang w:val="sv-SE" w:eastAsia="zh-CN"/>
              </w:rPr>
              <w:t>-</w:t>
            </w:r>
            <w:r w:rsidRPr="00CD0749">
              <w:rPr>
                <w:b/>
                <w:u w:val="single"/>
                <w:lang w:val="sv-SE" w:eastAsia="zh-CN"/>
              </w:rPr>
              <w:t>8</w:t>
            </w:r>
            <w:r w:rsidRPr="00CD0749">
              <w:rPr>
                <w:rFonts w:hint="eastAsia"/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Pr="00CD0749">
              <w:rPr>
                <w:b/>
                <w:u w:val="single"/>
                <w:lang w:val="sv-SE" w:eastAsia="zh-CN"/>
              </w:rPr>
              <w:t>Measurement</w:t>
            </w:r>
            <w:proofErr w:type="spellEnd"/>
            <w:r w:rsidRPr="00CD0749"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Pr="00CD0749">
              <w:rPr>
                <w:b/>
                <w:u w:val="single"/>
                <w:lang w:val="sv-SE" w:eastAsia="zh-CN"/>
              </w:rPr>
              <w:t>requirements</w:t>
            </w:r>
            <w:proofErr w:type="spellEnd"/>
            <w:r w:rsidRPr="00CD0749">
              <w:rPr>
                <w:b/>
                <w:u w:val="single"/>
                <w:lang w:val="sv-SE" w:eastAsia="zh-CN"/>
              </w:rPr>
              <w:t xml:space="preserve"> for long </w:t>
            </w:r>
            <w:proofErr w:type="spellStart"/>
            <w:r w:rsidRPr="00CD0749">
              <w:rPr>
                <w:b/>
                <w:u w:val="single"/>
                <w:lang w:val="sv-SE" w:eastAsia="zh-CN"/>
              </w:rPr>
              <w:t>periodicity</w:t>
            </w:r>
            <w:proofErr w:type="spellEnd"/>
            <w:r w:rsidRPr="00CD0749">
              <w:rPr>
                <w:b/>
                <w:u w:val="single"/>
                <w:lang w:val="sv-SE" w:eastAsia="zh-CN"/>
              </w:rPr>
              <w:t xml:space="preserve"> PRS in RRC_INACTIVE </w:t>
            </w:r>
            <w:proofErr w:type="spellStart"/>
            <w:r w:rsidRPr="00CD0749">
              <w:rPr>
                <w:b/>
                <w:u w:val="single"/>
                <w:lang w:val="sv-SE" w:eastAsia="zh-CN"/>
              </w:rPr>
              <w:t>state</w:t>
            </w:r>
            <w:proofErr w:type="spellEnd"/>
          </w:p>
          <w:p w14:paraId="64B28A59" w14:textId="10D817DD" w:rsidR="00AA5AFD" w:rsidRPr="00CD0749" w:rsidRDefault="00AA5AFD" w:rsidP="00BB26BE">
            <w:pPr>
              <w:spacing w:after="60"/>
              <w:ind w:left="177" w:hanging="177"/>
              <w:rPr>
                <w:lang w:val="en-US"/>
              </w:rPr>
            </w:pPr>
            <w:r w:rsidRPr="00CD0749">
              <w:rPr>
                <w:lang w:val="en-US"/>
              </w:rPr>
              <w:t>•</w:t>
            </w:r>
            <w:r w:rsidRPr="00CD0749">
              <w:rPr>
                <w:lang w:val="en-US"/>
              </w:rPr>
              <w:tab/>
            </w:r>
            <w:r w:rsidRPr="00CD0749">
              <w:t>O</w:t>
            </w:r>
            <w:r w:rsidRPr="00CD0749">
              <w:rPr>
                <w:rFonts w:hint="eastAsia"/>
              </w:rPr>
              <w:t xml:space="preserve">ption 1: </w:t>
            </w:r>
            <w:r w:rsidRPr="00CD0749">
              <w:t>Discuss whether and how to prioritize measurements for long-periodicity PRS resources in RRC INACTIVE state</w:t>
            </w:r>
            <w:r w:rsidRPr="00CD0749">
              <w:rPr>
                <w:rFonts w:hint="eastAsia"/>
              </w:rPr>
              <w:t xml:space="preserve"> (OPPO, Huawei, vivo)</w:t>
            </w:r>
          </w:p>
          <w:p w14:paraId="30725877" w14:textId="5BE52F55" w:rsidR="00AA5AFD" w:rsidRPr="00CD0749" w:rsidRDefault="00AA5AFD" w:rsidP="00BB26BE">
            <w:pPr>
              <w:pStyle w:val="ListParagraph"/>
              <w:numPr>
                <w:ilvl w:val="0"/>
                <w:numId w:val="45"/>
              </w:numPr>
              <w:spacing w:after="60"/>
              <w:ind w:left="164" w:hanging="164"/>
              <w:contextualSpacing w:val="0"/>
              <w:rPr>
                <w:sz w:val="20"/>
                <w:szCs w:val="20"/>
              </w:rPr>
            </w:pPr>
            <w:r w:rsidRPr="00CD0749">
              <w:rPr>
                <w:sz w:val="20"/>
                <w:szCs w:val="20"/>
              </w:rPr>
              <w:t>O</w:t>
            </w:r>
            <w:r w:rsidRPr="00CD0749">
              <w:rPr>
                <w:rFonts w:hint="eastAsia"/>
                <w:sz w:val="20"/>
                <w:szCs w:val="20"/>
              </w:rPr>
              <w:t>ption 2:</w:t>
            </w:r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Requirements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are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defined</w:t>
            </w:r>
            <w:proofErr w:type="spellEnd"/>
            <w:r w:rsidRPr="00CD0749">
              <w:rPr>
                <w:sz w:val="20"/>
                <w:szCs w:val="20"/>
              </w:rPr>
              <w:t xml:space="preserve"> for long PRS </w:t>
            </w:r>
            <w:proofErr w:type="spellStart"/>
            <w:r w:rsidRPr="00CD0749">
              <w:rPr>
                <w:sz w:val="20"/>
                <w:szCs w:val="20"/>
              </w:rPr>
              <w:t>resource</w:t>
            </w:r>
            <w:proofErr w:type="spellEnd"/>
            <w:r w:rsidRPr="00CD0749">
              <w:rPr>
                <w:sz w:val="20"/>
                <w:szCs w:val="20"/>
              </w:rPr>
              <w:t xml:space="preserve"> periodicity (?160 ms) </w:t>
            </w:r>
            <w:r w:rsidRPr="00CD0749">
              <w:rPr>
                <w:rFonts w:hint="eastAsia"/>
                <w:sz w:val="20"/>
                <w:szCs w:val="20"/>
              </w:rPr>
              <w:t>(Ericsson)</w:t>
            </w:r>
          </w:p>
          <w:p w14:paraId="77E9877D" w14:textId="7BB712B4" w:rsidR="00AA5AFD" w:rsidRPr="00CD0749" w:rsidRDefault="00AA5AFD" w:rsidP="00BB26BE">
            <w:pPr>
              <w:pStyle w:val="ListParagraph"/>
              <w:numPr>
                <w:ilvl w:val="0"/>
                <w:numId w:val="47"/>
              </w:numPr>
              <w:spacing w:after="60"/>
              <w:ind w:left="164" w:hanging="164"/>
              <w:contextualSpacing w:val="0"/>
              <w:rPr>
                <w:sz w:val="20"/>
                <w:szCs w:val="20"/>
              </w:rPr>
            </w:pPr>
            <w:r w:rsidRPr="00CD0749">
              <w:rPr>
                <w:sz w:val="20"/>
                <w:szCs w:val="20"/>
              </w:rPr>
              <w:t>O</w:t>
            </w:r>
            <w:r w:rsidRPr="00CD0749">
              <w:rPr>
                <w:rFonts w:hint="eastAsia"/>
                <w:sz w:val="20"/>
                <w:szCs w:val="20"/>
              </w:rPr>
              <w:t>ption 3:</w:t>
            </w:r>
            <w:r w:rsidRPr="00CD0749">
              <w:rPr>
                <w:sz w:val="20"/>
                <w:szCs w:val="20"/>
              </w:rPr>
              <w:t xml:space="preserve"> FFS</w:t>
            </w:r>
            <w:r w:rsidRPr="00CD0749">
              <w:rPr>
                <w:rFonts w:hint="eastAsia"/>
                <w:sz w:val="20"/>
                <w:szCs w:val="20"/>
              </w:rPr>
              <w:t xml:space="preserve"> (Nokia, Intel, CATT, </w:t>
            </w:r>
            <w:proofErr w:type="spellStart"/>
            <w:r w:rsidRPr="00CD0749">
              <w:rPr>
                <w:rFonts w:hint="eastAsia"/>
                <w:sz w:val="20"/>
                <w:szCs w:val="20"/>
              </w:rPr>
              <w:t>Qualcomm</w:t>
            </w:r>
            <w:proofErr w:type="spellEnd"/>
            <w:r w:rsidRPr="00CD0749">
              <w:rPr>
                <w:rFonts w:hint="eastAsia"/>
                <w:sz w:val="20"/>
                <w:szCs w:val="20"/>
              </w:rPr>
              <w:t>, Ericsson)</w:t>
            </w:r>
          </w:p>
          <w:p w14:paraId="0CE4F123" w14:textId="77777777" w:rsidR="00AA5AFD" w:rsidRPr="00CD0749" w:rsidRDefault="00AA5AFD" w:rsidP="00BB26BE">
            <w:pPr>
              <w:pStyle w:val="ListParagraph"/>
              <w:numPr>
                <w:ilvl w:val="0"/>
                <w:numId w:val="47"/>
              </w:numPr>
              <w:spacing w:after="180"/>
              <w:ind w:left="164" w:hanging="164"/>
              <w:contextualSpacing w:val="0"/>
            </w:pPr>
            <w:r w:rsidRPr="00CD0749">
              <w:rPr>
                <w:sz w:val="20"/>
                <w:szCs w:val="20"/>
              </w:rPr>
              <w:t>O</w:t>
            </w:r>
            <w:r w:rsidRPr="00CD0749">
              <w:rPr>
                <w:rFonts w:hint="eastAsia"/>
                <w:sz w:val="20"/>
                <w:szCs w:val="20"/>
              </w:rPr>
              <w:t xml:space="preserve">ption 4: </w:t>
            </w:r>
            <w:proofErr w:type="spellStart"/>
            <w:r w:rsidRPr="00CD0749">
              <w:rPr>
                <w:sz w:val="20"/>
                <w:szCs w:val="20"/>
              </w:rPr>
              <w:t>Prioritizing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measurements</w:t>
            </w:r>
            <w:proofErr w:type="spellEnd"/>
            <w:r w:rsidRPr="00CD0749">
              <w:rPr>
                <w:sz w:val="20"/>
                <w:szCs w:val="20"/>
              </w:rPr>
              <w:t xml:space="preserve"> for long-periodicity PRS </w:t>
            </w:r>
            <w:proofErr w:type="spellStart"/>
            <w:r w:rsidRPr="00CD0749">
              <w:rPr>
                <w:sz w:val="20"/>
                <w:szCs w:val="20"/>
              </w:rPr>
              <w:t>resources</w:t>
            </w:r>
            <w:proofErr w:type="spellEnd"/>
            <w:r w:rsidRPr="00CD0749">
              <w:rPr>
                <w:sz w:val="20"/>
                <w:szCs w:val="20"/>
              </w:rPr>
              <w:t xml:space="preserve"> in RRC INACTIVE </w:t>
            </w:r>
            <w:proofErr w:type="spellStart"/>
            <w:r w:rsidRPr="00CD0749">
              <w:rPr>
                <w:sz w:val="20"/>
                <w:szCs w:val="20"/>
              </w:rPr>
              <w:t>state</w:t>
            </w:r>
            <w:proofErr w:type="spellEnd"/>
            <w:r w:rsidRPr="00CD0749">
              <w:rPr>
                <w:sz w:val="20"/>
                <w:szCs w:val="20"/>
              </w:rPr>
              <w:t xml:space="preserve"> is </w:t>
            </w:r>
            <w:proofErr w:type="spellStart"/>
            <w:r w:rsidRPr="00CD0749">
              <w:rPr>
                <w:sz w:val="20"/>
                <w:szCs w:val="20"/>
              </w:rPr>
              <w:t>not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necessary</w:t>
            </w:r>
            <w:proofErr w:type="spellEnd"/>
            <w:r w:rsidRPr="00CD0749">
              <w:rPr>
                <w:sz w:val="20"/>
                <w:szCs w:val="20"/>
              </w:rPr>
              <w:t xml:space="preserve">. </w:t>
            </w:r>
            <w:r w:rsidRPr="00CD0749">
              <w:rPr>
                <w:rFonts w:hint="eastAsia"/>
                <w:sz w:val="20"/>
                <w:szCs w:val="20"/>
              </w:rPr>
              <w:t>(</w:t>
            </w:r>
            <w:proofErr w:type="spellStart"/>
            <w:r w:rsidRPr="00CD0749">
              <w:rPr>
                <w:rFonts w:hint="eastAsia"/>
                <w:sz w:val="20"/>
                <w:szCs w:val="20"/>
              </w:rPr>
              <w:t>Huawei</w:t>
            </w:r>
            <w:proofErr w:type="spellEnd"/>
            <w:r w:rsidRPr="00CD0749">
              <w:rPr>
                <w:rFonts w:hint="eastAsia"/>
                <w:sz w:val="20"/>
                <w:szCs w:val="20"/>
              </w:rPr>
              <w:t xml:space="preserve">, </w:t>
            </w:r>
            <w:proofErr w:type="spellStart"/>
            <w:r w:rsidRPr="00CD0749">
              <w:rPr>
                <w:rFonts w:hint="eastAsia"/>
                <w:sz w:val="20"/>
                <w:szCs w:val="20"/>
              </w:rPr>
              <w:t>vivo</w:t>
            </w:r>
            <w:proofErr w:type="spellEnd"/>
            <w:r w:rsidRPr="00CD0749">
              <w:rPr>
                <w:rFonts w:hint="eastAsia"/>
                <w:sz w:val="20"/>
                <w:szCs w:val="20"/>
              </w:rPr>
              <w:t>, CATT)</w:t>
            </w:r>
          </w:p>
          <w:p w14:paraId="5F0456BE" w14:textId="6B35896E" w:rsidR="00BB26BE" w:rsidRPr="00CD0749" w:rsidRDefault="00BB26BE" w:rsidP="00BB26BE">
            <w:pPr>
              <w:rPr>
                <w:rFonts w:ascii="Arial" w:hAnsi="Arial" w:cs="Arial"/>
                <w:sz w:val="24"/>
                <w:szCs w:val="24"/>
              </w:rPr>
            </w:pPr>
            <w:r w:rsidRPr="00CD0749">
              <w:rPr>
                <w:rFonts w:ascii="Arial" w:hAnsi="Arial" w:cs="Arial"/>
                <w:sz w:val="24"/>
                <w:szCs w:val="24"/>
              </w:rPr>
              <w:t>Sub-topic 2-5 Performance requirements for positioning measurement in RRC_INACTIVE state</w:t>
            </w:r>
          </w:p>
          <w:p w14:paraId="44809DD3" w14:textId="2A14E1B9" w:rsidR="00BB26BE" w:rsidRPr="00CD0749" w:rsidRDefault="00BB26BE" w:rsidP="00BB26BE">
            <w:pPr>
              <w:rPr>
                <w:b/>
                <w:u w:val="single"/>
                <w:lang w:val="sv-SE" w:eastAsia="zh-CN"/>
              </w:rPr>
            </w:pPr>
            <w:proofErr w:type="spellStart"/>
            <w:r w:rsidRPr="00CD0749">
              <w:rPr>
                <w:b/>
                <w:u w:val="single"/>
                <w:lang w:val="sv-SE" w:eastAsia="zh-CN"/>
              </w:rPr>
              <w:t>I</w:t>
            </w:r>
            <w:r w:rsidRPr="00CD0749">
              <w:rPr>
                <w:rFonts w:hint="eastAsia"/>
                <w:b/>
                <w:u w:val="single"/>
                <w:lang w:val="sv-SE" w:eastAsia="zh-CN"/>
              </w:rPr>
              <w:t>ssue</w:t>
            </w:r>
            <w:proofErr w:type="spellEnd"/>
            <w:r w:rsidRPr="00CD0749">
              <w:rPr>
                <w:rFonts w:hint="eastAsia"/>
                <w:b/>
                <w:u w:val="single"/>
                <w:lang w:val="sv-SE" w:eastAsia="zh-CN"/>
              </w:rPr>
              <w:t xml:space="preserve"> 2-</w:t>
            </w:r>
            <w:r w:rsidRPr="00CD0749">
              <w:rPr>
                <w:b/>
                <w:u w:val="single"/>
                <w:lang w:val="sv-SE" w:eastAsia="zh-CN"/>
              </w:rPr>
              <w:t>5</w:t>
            </w:r>
            <w:r w:rsidRPr="00CD0749">
              <w:rPr>
                <w:rFonts w:hint="eastAsia"/>
                <w:b/>
                <w:u w:val="single"/>
                <w:lang w:val="sv-SE" w:eastAsia="zh-CN"/>
              </w:rPr>
              <w:t xml:space="preserve">-1 </w:t>
            </w:r>
            <w:proofErr w:type="spellStart"/>
            <w:r w:rsidRPr="00CD0749">
              <w:rPr>
                <w:b/>
                <w:u w:val="single"/>
                <w:lang w:val="sv-SE" w:eastAsia="zh-CN"/>
              </w:rPr>
              <w:t>Side</w:t>
            </w:r>
            <w:proofErr w:type="spellEnd"/>
            <w:r w:rsidRPr="00CD0749"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Pr="00CD0749">
              <w:rPr>
                <w:b/>
                <w:u w:val="single"/>
                <w:lang w:val="sv-SE" w:eastAsia="zh-CN"/>
              </w:rPr>
              <w:t>condition</w:t>
            </w:r>
            <w:proofErr w:type="spellEnd"/>
            <w:r w:rsidRPr="00CD0749">
              <w:rPr>
                <w:b/>
                <w:u w:val="single"/>
                <w:lang w:val="sv-SE" w:eastAsia="zh-CN"/>
              </w:rPr>
              <w:t xml:space="preserve"> for </w:t>
            </w:r>
            <w:proofErr w:type="spellStart"/>
            <w:r w:rsidRPr="00CD0749">
              <w:rPr>
                <w:b/>
                <w:u w:val="single"/>
                <w:lang w:val="sv-SE" w:eastAsia="zh-CN"/>
              </w:rPr>
              <w:t>measurement</w:t>
            </w:r>
            <w:proofErr w:type="spellEnd"/>
            <w:r w:rsidRPr="00CD0749"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Pr="00CD0749">
              <w:rPr>
                <w:b/>
                <w:u w:val="single"/>
                <w:lang w:val="sv-SE" w:eastAsia="zh-CN"/>
              </w:rPr>
              <w:t>requirements</w:t>
            </w:r>
            <w:proofErr w:type="spellEnd"/>
            <w:r w:rsidRPr="00CD0749">
              <w:rPr>
                <w:b/>
                <w:u w:val="single"/>
                <w:lang w:val="sv-SE" w:eastAsia="zh-CN"/>
              </w:rPr>
              <w:t xml:space="preserve"> in RRC_INACTIVE </w:t>
            </w:r>
            <w:proofErr w:type="spellStart"/>
            <w:r w:rsidRPr="00CD0749">
              <w:rPr>
                <w:b/>
                <w:u w:val="single"/>
                <w:lang w:val="sv-SE" w:eastAsia="zh-CN"/>
              </w:rPr>
              <w:t>state</w:t>
            </w:r>
            <w:proofErr w:type="spellEnd"/>
          </w:p>
          <w:p w14:paraId="0CDEF2E3" w14:textId="27295861" w:rsidR="00BB26BE" w:rsidRPr="00CD0749" w:rsidRDefault="00BB26BE" w:rsidP="00BB26BE">
            <w:pPr>
              <w:pStyle w:val="ListParagraph"/>
              <w:numPr>
                <w:ilvl w:val="0"/>
                <w:numId w:val="21"/>
              </w:numPr>
              <w:spacing w:after="120"/>
              <w:ind w:left="164" w:hanging="164"/>
              <w:contextualSpacing w:val="0"/>
              <w:rPr>
                <w:sz w:val="20"/>
                <w:szCs w:val="20"/>
              </w:rPr>
            </w:pPr>
            <w:r w:rsidRPr="00CD0749">
              <w:rPr>
                <w:sz w:val="20"/>
                <w:szCs w:val="20"/>
              </w:rPr>
              <w:t>O</w:t>
            </w:r>
            <w:r w:rsidRPr="00CD0749">
              <w:rPr>
                <w:rFonts w:hint="eastAsia"/>
                <w:sz w:val="20"/>
                <w:szCs w:val="20"/>
              </w:rPr>
              <w:t xml:space="preserve">ption 1: </w:t>
            </w:r>
            <w:proofErr w:type="spellStart"/>
            <w:r w:rsidRPr="00CD0749">
              <w:rPr>
                <w:sz w:val="20"/>
                <w:szCs w:val="20"/>
              </w:rPr>
              <w:t>Existing</w:t>
            </w:r>
            <w:proofErr w:type="spellEnd"/>
            <w:r w:rsidRPr="00CD0749">
              <w:rPr>
                <w:sz w:val="20"/>
                <w:szCs w:val="20"/>
              </w:rPr>
              <w:t xml:space="preserve"> side </w:t>
            </w:r>
            <w:proofErr w:type="spellStart"/>
            <w:r w:rsidRPr="00CD0749">
              <w:rPr>
                <w:sz w:val="20"/>
                <w:szCs w:val="20"/>
              </w:rPr>
              <w:t>conditions</w:t>
            </w:r>
            <w:proofErr w:type="spellEnd"/>
            <w:r w:rsidRPr="00CD0749">
              <w:rPr>
                <w:sz w:val="20"/>
                <w:szCs w:val="20"/>
              </w:rPr>
              <w:t xml:space="preserve"> in </w:t>
            </w:r>
            <w:proofErr w:type="spellStart"/>
            <w:r w:rsidRPr="00CD0749">
              <w:rPr>
                <w:sz w:val="20"/>
                <w:szCs w:val="20"/>
              </w:rPr>
              <w:t>terms</w:t>
            </w:r>
            <w:proofErr w:type="spellEnd"/>
            <w:r w:rsidRPr="00CD0749">
              <w:rPr>
                <w:sz w:val="20"/>
                <w:szCs w:val="20"/>
              </w:rPr>
              <w:t xml:space="preserve"> of PRS </w:t>
            </w:r>
            <w:proofErr w:type="spellStart"/>
            <w:r w:rsidRPr="00CD0749">
              <w:rPr>
                <w:sz w:val="20"/>
                <w:szCs w:val="20"/>
              </w:rPr>
              <w:t>Ês</w:t>
            </w:r>
            <w:proofErr w:type="spellEnd"/>
            <w:r w:rsidRPr="00CD0749">
              <w:rPr>
                <w:sz w:val="20"/>
                <w:szCs w:val="20"/>
              </w:rPr>
              <w:t>/</w:t>
            </w:r>
            <w:proofErr w:type="spellStart"/>
            <w:r w:rsidRPr="00CD0749">
              <w:rPr>
                <w:sz w:val="20"/>
                <w:szCs w:val="20"/>
              </w:rPr>
              <w:t>Iot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under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which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the</w:t>
            </w:r>
            <w:proofErr w:type="spellEnd"/>
            <w:r w:rsidRPr="00CD0749">
              <w:rPr>
                <w:sz w:val="20"/>
                <w:szCs w:val="20"/>
              </w:rPr>
              <w:t xml:space="preserve"> PRS </w:t>
            </w:r>
            <w:proofErr w:type="spellStart"/>
            <w:r w:rsidRPr="00CD0749">
              <w:rPr>
                <w:sz w:val="20"/>
                <w:szCs w:val="20"/>
              </w:rPr>
              <w:t>measurements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are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applicable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are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reused</w:t>
            </w:r>
            <w:proofErr w:type="spellEnd"/>
            <w:r w:rsidRPr="00CD0749">
              <w:rPr>
                <w:sz w:val="20"/>
                <w:szCs w:val="20"/>
              </w:rPr>
              <w:t xml:space="preserve"> i.e. </w:t>
            </w:r>
            <w:proofErr w:type="spellStart"/>
            <w:r w:rsidRPr="00CD0749">
              <w:rPr>
                <w:sz w:val="20"/>
                <w:szCs w:val="20"/>
              </w:rPr>
              <w:t>following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applies</w:t>
            </w:r>
            <w:proofErr w:type="spellEnd"/>
            <w:r w:rsidRPr="00CD0749">
              <w:rPr>
                <w:sz w:val="20"/>
                <w:szCs w:val="20"/>
              </w:rPr>
              <w:t xml:space="preserve"> for PRS </w:t>
            </w:r>
            <w:proofErr w:type="spellStart"/>
            <w:r w:rsidRPr="00CD0749">
              <w:rPr>
                <w:sz w:val="20"/>
                <w:szCs w:val="20"/>
              </w:rPr>
              <w:t>measurements</w:t>
            </w:r>
            <w:proofErr w:type="spellEnd"/>
            <w:r w:rsidRPr="00CD0749">
              <w:rPr>
                <w:sz w:val="20"/>
                <w:szCs w:val="20"/>
              </w:rPr>
              <w:t xml:space="preserve"> in RRC_INACTIVE </w:t>
            </w:r>
            <w:proofErr w:type="spellStart"/>
            <w:r w:rsidRPr="00CD0749">
              <w:rPr>
                <w:sz w:val="20"/>
                <w:szCs w:val="20"/>
              </w:rPr>
              <w:t>state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r w:rsidRPr="00CD0749">
              <w:rPr>
                <w:rFonts w:hint="eastAsia"/>
                <w:sz w:val="20"/>
                <w:szCs w:val="20"/>
              </w:rPr>
              <w:t>(Ericsson, Nokia, Intel, OPPO)</w:t>
            </w:r>
            <w:r w:rsidRPr="00CD0749">
              <w:rPr>
                <w:sz w:val="20"/>
                <w:szCs w:val="20"/>
              </w:rPr>
              <w:t>:</w:t>
            </w:r>
          </w:p>
          <w:p w14:paraId="6018AB3B" w14:textId="77777777" w:rsidR="00BB26BE" w:rsidRPr="00CD0749" w:rsidRDefault="00BB26BE" w:rsidP="00BB26BE">
            <w:pPr>
              <w:pStyle w:val="ListParagraph"/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spacing w:after="120"/>
              <w:ind w:left="1014" w:hanging="283"/>
              <w:contextualSpacing w:val="0"/>
              <w:textAlignment w:val="baseline"/>
              <w:rPr>
                <w:sz w:val="20"/>
                <w:szCs w:val="20"/>
              </w:rPr>
            </w:pPr>
            <w:r w:rsidRPr="00CD0749">
              <w:rPr>
                <w:rFonts w:hint="eastAsia"/>
                <w:sz w:val="20"/>
                <w:szCs w:val="20"/>
              </w:rPr>
              <w:t xml:space="preserve">For RSTD: PRS </w:t>
            </w:r>
            <w:proofErr w:type="spellStart"/>
            <w:r w:rsidRPr="00CD0749">
              <w:rPr>
                <w:rFonts w:hint="eastAsia"/>
                <w:sz w:val="20"/>
                <w:szCs w:val="20"/>
              </w:rPr>
              <w:t>Ês</w:t>
            </w:r>
            <w:proofErr w:type="spellEnd"/>
            <w:r w:rsidRPr="00CD0749">
              <w:rPr>
                <w:rFonts w:hint="eastAsia"/>
                <w:sz w:val="20"/>
                <w:szCs w:val="20"/>
              </w:rPr>
              <w:t>/</w:t>
            </w:r>
            <w:proofErr w:type="spellStart"/>
            <w:r w:rsidRPr="00CD0749">
              <w:rPr>
                <w:rFonts w:hint="eastAsia"/>
                <w:sz w:val="20"/>
                <w:szCs w:val="20"/>
              </w:rPr>
              <w:t>Iot</w:t>
            </w:r>
            <w:proofErr w:type="spellEnd"/>
            <w:r w:rsidRPr="00CD0749">
              <w:rPr>
                <w:rFonts w:hint="eastAsia"/>
                <w:sz w:val="20"/>
                <w:szCs w:val="20"/>
              </w:rPr>
              <w:t xml:space="preserve"> </w:t>
            </w:r>
            <w:r w:rsidRPr="00CD0749">
              <w:rPr>
                <w:rFonts w:hint="eastAsia"/>
                <w:sz w:val="20"/>
                <w:szCs w:val="20"/>
              </w:rPr>
              <w:t>≥</w:t>
            </w:r>
            <w:r w:rsidRPr="00CD0749">
              <w:rPr>
                <w:rFonts w:hint="eastAsia"/>
                <w:sz w:val="20"/>
                <w:szCs w:val="20"/>
              </w:rPr>
              <w:t xml:space="preserve"> -6 dB for </w:t>
            </w:r>
            <w:proofErr w:type="spellStart"/>
            <w:r w:rsidRPr="00CD0749">
              <w:rPr>
                <w:rFonts w:hint="eastAsia"/>
                <w:sz w:val="20"/>
                <w:szCs w:val="20"/>
              </w:rPr>
              <w:t>reference</w:t>
            </w:r>
            <w:proofErr w:type="spellEnd"/>
            <w:r w:rsidRPr="00CD0749">
              <w:rPr>
                <w:rFonts w:hint="eastAsia"/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rFonts w:hint="eastAsia"/>
                <w:sz w:val="20"/>
                <w:szCs w:val="20"/>
              </w:rPr>
              <w:t>cell</w:t>
            </w:r>
            <w:proofErr w:type="spellEnd"/>
            <w:r w:rsidRPr="00CD0749">
              <w:rPr>
                <w:rFonts w:hint="eastAsia"/>
                <w:sz w:val="20"/>
                <w:szCs w:val="20"/>
              </w:rPr>
              <w:t xml:space="preserve"> and PRS </w:t>
            </w:r>
            <w:proofErr w:type="spellStart"/>
            <w:r w:rsidRPr="00CD0749">
              <w:rPr>
                <w:rFonts w:hint="eastAsia"/>
                <w:sz w:val="20"/>
                <w:szCs w:val="20"/>
              </w:rPr>
              <w:t>Ês</w:t>
            </w:r>
            <w:proofErr w:type="spellEnd"/>
            <w:r w:rsidRPr="00CD0749">
              <w:rPr>
                <w:rFonts w:hint="eastAsia"/>
                <w:sz w:val="20"/>
                <w:szCs w:val="20"/>
              </w:rPr>
              <w:t>/</w:t>
            </w:r>
            <w:proofErr w:type="spellStart"/>
            <w:r w:rsidRPr="00CD0749">
              <w:rPr>
                <w:rFonts w:hint="eastAsia"/>
                <w:sz w:val="20"/>
                <w:szCs w:val="20"/>
              </w:rPr>
              <w:t>Iot</w:t>
            </w:r>
            <w:proofErr w:type="spellEnd"/>
            <w:r w:rsidRPr="00CD0749">
              <w:rPr>
                <w:rFonts w:hint="eastAsia"/>
                <w:sz w:val="20"/>
                <w:szCs w:val="20"/>
              </w:rPr>
              <w:t xml:space="preserve"> </w:t>
            </w:r>
            <w:r w:rsidRPr="00CD0749">
              <w:rPr>
                <w:rFonts w:hint="eastAsia"/>
                <w:sz w:val="20"/>
                <w:szCs w:val="20"/>
              </w:rPr>
              <w:t>≥</w:t>
            </w:r>
            <w:r w:rsidRPr="00CD0749">
              <w:rPr>
                <w:rFonts w:hint="eastAsia"/>
                <w:sz w:val="20"/>
                <w:szCs w:val="20"/>
              </w:rPr>
              <w:t xml:space="preserve"> -13 dB for </w:t>
            </w:r>
            <w:proofErr w:type="spellStart"/>
            <w:r w:rsidRPr="00CD0749">
              <w:rPr>
                <w:rFonts w:hint="eastAsia"/>
                <w:sz w:val="20"/>
                <w:szCs w:val="20"/>
              </w:rPr>
              <w:t>neighbor</w:t>
            </w:r>
            <w:proofErr w:type="spellEnd"/>
            <w:r w:rsidRPr="00CD0749">
              <w:rPr>
                <w:rFonts w:hint="eastAsia"/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rFonts w:hint="eastAsia"/>
                <w:sz w:val="20"/>
                <w:szCs w:val="20"/>
              </w:rPr>
              <w:t>cell</w:t>
            </w:r>
            <w:proofErr w:type="spellEnd"/>
          </w:p>
          <w:p w14:paraId="2D6DDC30" w14:textId="77777777" w:rsidR="00BB26BE" w:rsidRPr="00CD0749" w:rsidRDefault="00BB26BE" w:rsidP="00BB26BE">
            <w:pPr>
              <w:pStyle w:val="ListParagraph"/>
              <w:numPr>
                <w:ilvl w:val="2"/>
                <w:numId w:val="21"/>
              </w:numPr>
              <w:spacing w:after="120"/>
              <w:ind w:left="1014" w:hanging="283"/>
              <w:contextualSpacing w:val="0"/>
              <w:rPr>
                <w:sz w:val="20"/>
                <w:szCs w:val="20"/>
              </w:rPr>
            </w:pPr>
            <w:r w:rsidRPr="00CD0749">
              <w:rPr>
                <w:rFonts w:hint="eastAsia"/>
                <w:sz w:val="20"/>
                <w:szCs w:val="20"/>
              </w:rPr>
              <w:lastRenderedPageBreak/>
              <w:t xml:space="preserve">For PRS-RSRP: PRS </w:t>
            </w:r>
            <w:proofErr w:type="spellStart"/>
            <w:r w:rsidRPr="00CD0749">
              <w:rPr>
                <w:rFonts w:hint="eastAsia"/>
                <w:sz w:val="20"/>
                <w:szCs w:val="20"/>
              </w:rPr>
              <w:t>Ês</w:t>
            </w:r>
            <w:proofErr w:type="spellEnd"/>
            <w:r w:rsidRPr="00CD0749">
              <w:rPr>
                <w:rFonts w:hint="eastAsia"/>
                <w:sz w:val="20"/>
                <w:szCs w:val="20"/>
              </w:rPr>
              <w:t>/</w:t>
            </w:r>
            <w:proofErr w:type="spellStart"/>
            <w:r w:rsidRPr="00CD0749">
              <w:rPr>
                <w:rFonts w:hint="eastAsia"/>
                <w:sz w:val="20"/>
                <w:szCs w:val="20"/>
              </w:rPr>
              <w:t>Iot</w:t>
            </w:r>
            <w:proofErr w:type="spellEnd"/>
            <w:r w:rsidRPr="00CD0749">
              <w:rPr>
                <w:rFonts w:hint="eastAsia"/>
                <w:sz w:val="20"/>
                <w:szCs w:val="20"/>
              </w:rPr>
              <w:t xml:space="preserve"> </w:t>
            </w:r>
            <w:r w:rsidRPr="00CD0749">
              <w:rPr>
                <w:rFonts w:hint="eastAsia"/>
                <w:sz w:val="20"/>
                <w:szCs w:val="20"/>
              </w:rPr>
              <w:t>≥</w:t>
            </w:r>
            <w:r w:rsidRPr="00CD0749">
              <w:rPr>
                <w:rFonts w:hint="eastAsia"/>
                <w:sz w:val="20"/>
                <w:szCs w:val="20"/>
              </w:rPr>
              <w:t xml:space="preserve"> -3 dB and PRS </w:t>
            </w:r>
            <w:proofErr w:type="spellStart"/>
            <w:r w:rsidRPr="00CD0749">
              <w:rPr>
                <w:rFonts w:hint="eastAsia"/>
                <w:sz w:val="20"/>
                <w:szCs w:val="20"/>
              </w:rPr>
              <w:t>Ês</w:t>
            </w:r>
            <w:proofErr w:type="spellEnd"/>
            <w:r w:rsidRPr="00CD0749">
              <w:rPr>
                <w:rFonts w:hint="eastAsia"/>
                <w:sz w:val="20"/>
                <w:szCs w:val="20"/>
              </w:rPr>
              <w:t>/</w:t>
            </w:r>
            <w:proofErr w:type="spellStart"/>
            <w:r w:rsidRPr="00CD0749">
              <w:rPr>
                <w:rFonts w:hint="eastAsia"/>
                <w:sz w:val="20"/>
                <w:szCs w:val="20"/>
              </w:rPr>
              <w:t>Iot</w:t>
            </w:r>
            <w:proofErr w:type="spellEnd"/>
            <w:r w:rsidRPr="00CD0749">
              <w:rPr>
                <w:rFonts w:hint="eastAsia"/>
                <w:sz w:val="20"/>
                <w:szCs w:val="20"/>
              </w:rPr>
              <w:t xml:space="preserve"> </w:t>
            </w:r>
            <w:r w:rsidRPr="00CD0749">
              <w:rPr>
                <w:rFonts w:hint="eastAsia"/>
                <w:sz w:val="20"/>
                <w:szCs w:val="20"/>
              </w:rPr>
              <w:t>≥</w:t>
            </w:r>
            <w:r w:rsidRPr="00CD0749">
              <w:rPr>
                <w:rFonts w:hint="eastAsia"/>
                <w:sz w:val="20"/>
                <w:szCs w:val="20"/>
              </w:rPr>
              <w:t xml:space="preserve"> -13 dB</w:t>
            </w:r>
            <w:r w:rsidRPr="00CD0749">
              <w:rPr>
                <w:sz w:val="20"/>
                <w:szCs w:val="20"/>
              </w:rPr>
              <w:t>.</w:t>
            </w:r>
          </w:p>
          <w:p w14:paraId="0D5C8BD3" w14:textId="77777777" w:rsidR="00BB26BE" w:rsidRPr="00CD0749" w:rsidRDefault="00BB26BE" w:rsidP="00BB26BE">
            <w:pPr>
              <w:pStyle w:val="ListParagraph"/>
              <w:numPr>
                <w:ilvl w:val="0"/>
                <w:numId w:val="21"/>
              </w:numPr>
              <w:spacing w:after="180"/>
              <w:ind w:left="164" w:hanging="164"/>
              <w:contextualSpacing w:val="0"/>
              <w:rPr>
                <w:sz w:val="20"/>
                <w:szCs w:val="20"/>
              </w:rPr>
            </w:pPr>
            <w:r w:rsidRPr="00CD0749">
              <w:rPr>
                <w:sz w:val="20"/>
                <w:szCs w:val="20"/>
              </w:rPr>
              <w:t>O</w:t>
            </w:r>
            <w:r w:rsidRPr="00CD0749">
              <w:rPr>
                <w:rFonts w:hint="eastAsia"/>
                <w:sz w:val="20"/>
                <w:szCs w:val="20"/>
              </w:rPr>
              <w:t>ption 2:</w:t>
            </w:r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Related</w:t>
            </w:r>
            <w:proofErr w:type="spellEnd"/>
            <w:r w:rsidRPr="00CD0749">
              <w:rPr>
                <w:sz w:val="20"/>
                <w:szCs w:val="20"/>
              </w:rPr>
              <w:t xml:space="preserve"> to </w:t>
            </w:r>
            <w:proofErr w:type="spellStart"/>
            <w:r w:rsidRPr="00CD0749">
              <w:rPr>
                <w:sz w:val="20"/>
                <w:szCs w:val="20"/>
              </w:rPr>
              <w:t>the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number</w:t>
            </w:r>
            <w:proofErr w:type="spellEnd"/>
            <w:r w:rsidRPr="00CD0749">
              <w:rPr>
                <w:sz w:val="20"/>
                <w:szCs w:val="20"/>
              </w:rPr>
              <w:t xml:space="preserve"> of </w:t>
            </w:r>
            <w:proofErr w:type="spellStart"/>
            <w:r w:rsidRPr="00CD0749">
              <w:rPr>
                <w:sz w:val="20"/>
                <w:szCs w:val="20"/>
              </w:rPr>
              <w:t>samples</w:t>
            </w:r>
            <w:proofErr w:type="spellEnd"/>
            <w:r w:rsidRPr="00CD0749">
              <w:rPr>
                <w:sz w:val="20"/>
                <w:szCs w:val="20"/>
              </w:rPr>
              <w:t xml:space="preserve"> (i.e. </w:t>
            </w:r>
            <w:proofErr w:type="spellStart"/>
            <w:r w:rsidRPr="00CD0749">
              <w:rPr>
                <w:sz w:val="20"/>
                <w:szCs w:val="20"/>
              </w:rPr>
              <w:t>related</w:t>
            </w:r>
            <w:proofErr w:type="spellEnd"/>
            <w:r w:rsidRPr="00CD0749">
              <w:rPr>
                <w:sz w:val="20"/>
                <w:szCs w:val="20"/>
              </w:rPr>
              <w:t xml:space="preserve"> to </w:t>
            </w:r>
            <w:proofErr w:type="spellStart"/>
            <w:r w:rsidRPr="00CD0749">
              <w:rPr>
                <w:sz w:val="20"/>
                <w:szCs w:val="20"/>
              </w:rPr>
              <w:t>issue</w:t>
            </w:r>
            <w:proofErr w:type="spellEnd"/>
            <w:r w:rsidRPr="00CD0749">
              <w:rPr>
                <w:sz w:val="20"/>
                <w:szCs w:val="20"/>
              </w:rPr>
              <w:t xml:space="preserve"> 2-4-1). </w:t>
            </w:r>
            <w:r w:rsidRPr="00CD0749">
              <w:rPr>
                <w:rFonts w:hint="eastAsia"/>
                <w:sz w:val="20"/>
                <w:szCs w:val="20"/>
              </w:rPr>
              <w:t xml:space="preserve">(Intel, </w:t>
            </w:r>
            <w:proofErr w:type="spellStart"/>
            <w:r w:rsidRPr="00CD0749">
              <w:rPr>
                <w:rFonts w:hint="eastAsia"/>
                <w:sz w:val="20"/>
                <w:szCs w:val="20"/>
              </w:rPr>
              <w:t>Qualcomm</w:t>
            </w:r>
            <w:proofErr w:type="spellEnd"/>
            <w:r w:rsidRPr="00CD0749">
              <w:rPr>
                <w:rFonts w:hint="eastAsia"/>
                <w:sz w:val="20"/>
                <w:szCs w:val="20"/>
              </w:rPr>
              <w:t xml:space="preserve">, </w:t>
            </w:r>
            <w:proofErr w:type="spellStart"/>
            <w:r w:rsidRPr="00CD0749">
              <w:rPr>
                <w:rFonts w:hint="eastAsia"/>
                <w:sz w:val="20"/>
                <w:szCs w:val="20"/>
              </w:rPr>
              <w:t>Huawei</w:t>
            </w:r>
            <w:proofErr w:type="spellEnd"/>
            <w:r w:rsidRPr="00CD0749">
              <w:rPr>
                <w:rFonts w:hint="eastAsia"/>
                <w:sz w:val="20"/>
                <w:szCs w:val="20"/>
              </w:rPr>
              <w:t xml:space="preserve">, </w:t>
            </w:r>
            <w:proofErr w:type="spellStart"/>
            <w:r w:rsidRPr="00CD0749">
              <w:rPr>
                <w:rFonts w:hint="eastAsia"/>
                <w:sz w:val="20"/>
                <w:szCs w:val="20"/>
              </w:rPr>
              <w:t>vivo</w:t>
            </w:r>
            <w:proofErr w:type="spellEnd"/>
            <w:r w:rsidRPr="00CD0749">
              <w:rPr>
                <w:rFonts w:hint="eastAsia"/>
                <w:sz w:val="20"/>
                <w:szCs w:val="20"/>
              </w:rPr>
              <w:t>, CATT, OPPO, Ericsson)</w:t>
            </w:r>
          </w:p>
          <w:p w14:paraId="326CE3C9" w14:textId="60954597" w:rsidR="00BB26BE" w:rsidRPr="00CD0749" w:rsidRDefault="00BB26BE" w:rsidP="00BB26BE">
            <w:pPr>
              <w:rPr>
                <w:rFonts w:ascii="Arial" w:hAnsi="Arial" w:cs="Arial"/>
                <w:sz w:val="24"/>
                <w:szCs w:val="24"/>
              </w:rPr>
            </w:pPr>
            <w:r w:rsidRPr="00CD0749">
              <w:rPr>
                <w:rFonts w:ascii="Arial" w:hAnsi="Arial" w:cs="Arial"/>
                <w:sz w:val="24"/>
                <w:szCs w:val="24"/>
              </w:rPr>
              <w:t>Sub-topic 2-6 Measurement reporting requirements for positioning measurement in RRC_INACTIVE state</w:t>
            </w:r>
          </w:p>
          <w:p w14:paraId="166B7076" w14:textId="45C21864" w:rsidR="00BB26BE" w:rsidRPr="00CD0749" w:rsidRDefault="00BB26BE" w:rsidP="00BB26BE">
            <w:pPr>
              <w:rPr>
                <w:b/>
                <w:u w:val="single"/>
                <w:lang w:val="sv-SE" w:eastAsia="zh-CN"/>
              </w:rPr>
            </w:pPr>
            <w:proofErr w:type="spellStart"/>
            <w:r w:rsidRPr="00CD0749">
              <w:rPr>
                <w:b/>
                <w:u w:val="single"/>
                <w:lang w:val="sv-SE" w:eastAsia="zh-CN"/>
              </w:rPr>
              <w:t>I</w:t>
            </w:r>
            <w:r w:rsidRPr="00CD0749">
              <w:rPr>
                <w:rFonts w:hint="eastAsia"/>
                <w:b/>
                <w:u w:val="single"/>
                <w:lang w:val="sv-SE" w:eastAsia="zh-CN"/>
              </w:rPr>
              <w:t>ssue</w:t>
            </w:r>
            <w:proofErr w:type="spellEnd"/>
            <w:r w:rsidRPr="00CD0749">
              <w:rPr>
                <w:rFonts w:hint="eastAsia"/>
                <w:b/>
                <w:u w:val="single"/>
                <w:lang w:val="sv-SE" w:eastAsia="zh-CN"/>
              </w:rPr>
              <w:t xml:space="preserve"> 2-</w:t>
            </w:r>
            <w:r w:rsidRPr="00CD0749">
              <w:rPr>
                <w:b/>
                <w:u w:val="single"/>
                <w:lang w:val="sv-SE" w:eastAsia="zh-CN"/>
              </w:rPr>
              <w:t>6</w:t>
            </w:r>
            <w:r w:rsidRPr="00CD0749">
              <w:rPr>
                <w:rFonts w:hint="eastAsia"/>
                <w:b/>
                <w:u w:val="single"/>
                <w:lang w:val="sv-SE" w:eastAsia="zh-CN"/>
              </w:rPr>
              <w:t xml:space="preserve">-1 </w:t>
            </w:r>
            <w:proofErr w:type="spellStart"/>
            <w:r w:rsidRPr="00CD0749">
              <w:rPr>
                <w:b/>
                <w:u w:val="single"/>
                <w:lang w:val="sv-SE" w:eastAsia="zh-CN"/>
              </w:rPr>
              <w:t>Measurement</w:t>
            </w:r>
            <w:proofErr w:type="spellEnd"/>
            <w:r w:rsidRPr="00CD0749"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Pr="00CD0749">
              <w:rPr>
                <w:b/>
                <w:u w:val="single"/>
                <w:lang w:val="sv-SE" w:eastAsia="zh-CN"/>
              </w:rPr>
              <w:t>reporting</w:t>
            </w:r>
            <w:proofErr w:type="spellEnd"/>
            <w:r w:rsidRPr="00CD0749"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Pr="00CD0749">
              <w:rPr>
                <w:b/>
                <w:u w:val="single"/>
                <w:lang w:val="sv-SE" w:eastAsia="zh-CN"/>
              </w:rPr>
              <w:t>requirements</w:t>
            </w:r>
            <w:proofErr w:type="spellEnd"/>
            <w:r w:rsidRPr="00CD0749">
              <w:rPr>
                <w:b/>
                <w:u w:val="single"/>
                <w:lang w:val="sv-SE" w:eastAsia="zh-CN"/>
              </w:rPr>
              <w:t xml:space="preserve"> for </w:t>
            </w:r>
            <w:proofErr w:type="spellStart"/>
            <w:r w:rsidRPr="00CD0749">
              <w:rPr>
                <w:b/>
                <w:u w:val="single"/>
                <w:lang w:val="sv-SE" w:eastAsia="zh-CN"/>
              </w:rPr>
              <w:t>positioning</w:t>
            </w:r>
            <w:proofErr w:type="spellEnd"/>
            <w:r w:rsidRPr="00CD0749">
              <w:rPr>
                <w:b/>
                <w:u w:val="single"/>
                <w:lang w:val="sv-SE" w:eastAsia="zh-CN"/>
              </w:rPr>
              <w:t xml:space="preserve"> </w:t>
            </w:r>
            <w:proofErr w:type="spellStart"/>
            <w:r w:rsidRPr="00CD0749">
              <w:rPr>
                <w:b/>
                <w:u w:val="single"/>
                <w:lang w:val="sv-SE" w:eastAsia="zh-CN"/>
              </w:rPr>
              <w:t>measurement</w:t>
            </w:r>
            <w:proofErr w:type="spellEnd"/>
            <w:r w:rsidRPr="00CD0749">
              <w:rPr>
                <w:b/>
                <w:u w:val="single"/>
                <w:lang w:val="sv-SE" w:eastAsia="zh-CN"/>
              </w:rPr>
              <w:t xml:space="preserve"> in RRC_INACTIVE </w:t>
            </w:r>
            <w:proofErr w:type="spellStart"/>
            <w:r w:rsidRPr="00CD0749">
              <w:rPr>
                <w:b/>
                <w:u w:val="single"/>
                <w:lang w:val="sv-SE" w:eastAsia="zh-CN"/>
              </w:rPr>
              <w:t>state</w:t>
            </w:r>
            <w:proofErr w:type="spellEnd"/>
          </w:p>
          <w:p w14:paraId="7A7F8A92" w14:textId="117AB23F" w:rsidR="00BB26BE" w:rsidRPr="00CD0749" w:rsidRDefault="00BB26BE" w:rsidP="00A50EBF">
            <w:pPr>
              <w:pStyle w:val="ListParagraph"/>
              <w:numPr>
                <w:ilvl w:val="0"/>
                <w:numId w:val="21"/>
              </w:numPr>
              <w:spacing w:after="60"/>
              <w:ind w:left="164" w:hanging="164"/>
              <w:contextualSpacing w:val="0"/>
              <w:rPr>
                <w:sz w:val="20"/>
                <w:szCs w:val="20"/>
              </w:rPr>
            </w:pPr>
            <w:r w:rsidRPr="00CD0749">
              <w:rPr>
                <w:sz w:val="20"/>
                <w:szCs w:val="20"/>
              </w:rPr>
              <w:t>O</w:t>
            </w:r>
            <w:r w:rsidRPr="00CD0749">
              <w:rPr>
                <w:rFonts w:hint="eastAsia"/>
                <w:sz w:val="20"/>
                <w:szCs w:val="20"/>
              </w:rPr>
              <w:t xml:space="preserve">ption 1: </w:t>
            </w:r>
            <w:proofErr w:type="spellStart"/>
            <w:r w:rsidRPr="00CD0749">
              <w:rPr>
                <w:sz w:val="20"/>
                <w:szCs w:val="20"/>
              </w:rPr>
              <w:t>Re-use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the</w:t>
            </w:r>
            <w:proofErr w:type="spellEnd"/>
            <w:r w:rsidRPr="00CD0749">
              <w:rPr>
                <w:sz w:val="20"/>
                <w:szCs w:val="20"/>
              </w:rPr>
              <w:t xml:space="preserve"> PRS </w:t>
            </w:r>
            <w:proofErr w:type="spellStart"/>
            <w:r w:rsidRPr="00CD0749">
              <w:rPr>
                <w:sz w:val="20"/>
                <w:szCs w:val="20"/>
              </w:rPr>
              <w:t>measurement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reporting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requirements</w:t>
            </w:r>
            <w:proofErr w:type="spellEnd"/>
            <w:r w:rsidRPr="00CD0749">
              <w:rPr>
                <w:sz w:val="20"/>
                <w:szCs w:val="20"/>
              </w:rPr>
              <w:t xml:space="preserve"> of </w:t>
            </w:r>
            <w:proofErr w:type="spellStart"/>
            <w:r w:rsidRPr="00CD0749">
              <w:rPr>
                <w:sz w:val="20"/>
                <w:szCs w:val="20"/>
              </w:rPr>
              <w:t>connected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state</w:t>
            </w:r>
            <w:proofErr w:type="spellEnd"/>
            <w:r w:rsidRPr="00CD0749">
              <w:rPr>
                <w:sz w:val="20"/>
                <w:szCs w:val="20"/>
              </w:rPr>
              <w:t xml:space="preserve"> for </w:t>
            </w:r>
            <w:proofErr w:type="spellStart"/>
            <w:r w:rsidRPr="00CD0749">
              <w:rPr>
                <w:sz w:val="20"/>
                <w:szCs w:val="20"/>
              </w:rPr>
              <w:t>inactive</w:t>
            </w:r>
            <w:proofErr w:type="spellEnd"/>
            <w:r w:rsidRPr="00CD0749">
              <w:rPr>
                <w:sz w:val="20"/>
                <w:szCs w:val="20"/>
              </w:rPr>
              <w:t xml:space="preserve"> </w:t>
            </w:r>
            <w:proofErr w:type="spellStart"/>
            <w:r w:rsidRPr="00CD0749">
              <w:rPr>
                <w:sz w:val="20"/>
                <w:szCs w:val="20"/>
              </w:rPr>
              <w:t>state</w:t>
            </w:r>
            <w:proofErr w:type="spellEnd"/>
            <w:r w:rsidRPr="00CD0749">
              <w:rPr>
                <w:sz w:val="20"/>
                <w:szCs w:val="20"/>
              </w:rPr>
              <w:t xml:space="preserve">. </w:t>
            </w:r>
            <w:r w:rsidRPr="00CD0749">
              <w:rPr>
                <w:rFonts w:hint="eastAsia"/>
                <w:sz w:val="20"/>
                <w:szCs w:val="20"/>
              </w:rPr>
              <w:t>(</w:t>
            </w:r>
            <w:proofErr w:type="spellStart"/>
            <w:r w:rsidRPr="00CD0749">
              <w:rPr>
                <w:rFonts w:hint="eastAsia"/>
                <w:sz w:val="20"/>
                <w:szCs w:val="20"/>
              </w:rPr>
              <w:t>vivo</w:t>
            </w:r>
            <w:proofErr w:type="spellEnd"/>
            <w:r w:rsidRPr="00CD0749">
              <w:rPr>
                <w:rFonts w:hint="eastAsia"/>
                <w:sz w:val="20"/>
                <w:szCs w:val="20"/>
              </w:rPr>
              <w:t xml:space="preserve">, </w:t>
            </w:r>
            <w:proofErr w:type="spellStart"/>
            <w:r w:rsidRPr="00CD0749">
              <w:rPr>
                <w:rFonts w:hint="eastAsia"/>
                <w:sz w:val="20"/>
                <w:szCs w:val="20"/>
              </w:rPr>
              <w:t>Huawei</w:t>
            </w:r>
            <w:proofErr w:type="spellEnd"/>
            <w:r w:rsidRPr="00CD0749">
              <w:rPr>
                <w:rFonts w:hint="eastAsia"/>
                <w:sz w:val="20"/>
                <w:szCs w:val="20"/>
              </w:rPr>
              <w:t>)</w:t>
            </w:r>
            <w:r w:rsidRPr="00CD0749">
              <w:rPr>
                <w:sz w:val="20"/>
                <w:szCs w:val="20"/>
              </w:rPr>
              <w:t xml:space="preserve"> </w:t>
            </w:r>
          </w:p>
          <w:p w14:paraId="3AA35813" w14:textId="0720146C" w:rsidR="00BB26BE" w:rsidRPr="00BB26BE" w:rsidRDefault="00BB26BE" w:rsidP="00BB26BE">
            <w:pPr>
              <w:pStyle w:val="ListParagraph"/>
              <w:numPr>
                <w:ilvl w:val="0"/>
                <w:numId w:val="21"/>
              </w:numPr>
              <w:spacing w:after="180"/>
              <w:ind w:left="164" w:hanging="164"/>
              <w:contextualSpacing w:val="0"/>
              <w:rPr>
                <w:sz w:val="20"/>
                <w:szCs w:val="20"/>
              </w:rPr>
            </w:pPr>
            <w:r w:rsidRPr="00CD0749">
              <w:rPr>
                <w:sz w:val="20"/>
                <w:szCs w:val="20"/>
              </w:rPr>
              <w:t xml:space="preserve">Option 2: FFS (Ericsson, Nokia, CATT, </w:t>
            </w:r>
            <w:proofErr w:type="spellStart"/>
            <w:r w:rsidRPr="00CD0749">
              <w:rPr>
                <w:sz w:val="20"/>
                <w:szCs w:val="20"/>
              </w:rPr>
              <w:t>Qualcomm</w:t>
            </w:r>
            <w:proofErr w:type="spellEnd"/>
            <w:r w:rsidRPr="00CD0749">
              <w:rPr>
                <w:sz w:val="20"/>
                <w:szCs w:val="20"/>
              </w:rPr>
              <w:t>, OPPO)</w:t>
            </w:r>
          </w:p>
        </w:tc>
      </w:tr>
    </w:tbl>
    <w:p w14:paraId="3779CEEA" w14:textId="60D4A3DC" w:rsidR="006C168D" w:rsidRDefault="006C168D" w:rsidP="00084E29">
      <w:pPr>
        <w:spacing w:after="0"/>
      </w:pPr>
    </w:p>
    <w:p w14:paraId="4FDFABEE" w14:textId="31AD6810" w:rsidR="00A136E5" w:rsidRPr="00EA71FB" w:rsidRDefault="00A136E5" w:rsidP="00A136E5">
      <w:pPr>
        <w:pStyle w:val="3GPPAgreements"/>
        <w:numPr>
          <w:ilvl w:val="0"/>
          <w:numId w:val="0"/>
        </w:numPr>
        <w:overflowPunct/>
        <w:autoSpaceDE/>
        <w:adjustRightInd/>
        <w:spacing w:before="0" w:after="120"/>
        <w:jc w:val="left"/>
        <w:rPr>
          <w:color w:val="000000" w:themeColor="text1"/>
          <w:sz w:val="20"/>
        </w:rPr>
      </w:pPr>
      <w:r w:rsidRPr="00A136E5">
        <w:rPr>
          <w:color w:val="000000" w:themeColor="text1"/>
          <w:sz w:val="20"/>
        </w:rPr>
        <w:t xml:space="preserve">RAN1 </w:t>
      </w:r>
      <w:r>
        <w:rPr>
          <w:color w:val="000000" w:themeColor="text1"/>
          <w:sz w:val="20"/>
        </w:rPr>
        <w:t xml:space="preserve">also </w:t>
      </w:r>
      <w:r w:rsidRPr="00A136E5">
        <w:rPr>
          <w:color w:val="000000" w:themeColor="text1"/>
          <w:sz w:val="20"/>
        </w:rPr>
        <w:t>sent LS to RAN4 [</w:t>
      </w:r>
      <w:r w:rsidR="0078700D">
        <w:rPr>
          <w:color w:val="000000" w:themeColor="text1"/>
          <w:sz w:val="20"/>
        </w:rPr>
        <w:t>3</w:t>
      </w:r>
      <w:r w:rsidRPr="00A136E5">
        <w:rPr>
          <w:color w:val="000000" w:themeColor="text1"/>
          <w:sz w:val="20"/>
        </w:rPr>
        <w:t>] replicated below</w:t>
      </w:r>
      <w:r w:rsidRPr="00EA71FB">
        <w:rPr>
          <w:color w:val="000000" w:themeColor="text1"/>
          <w:sz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136E5" w14:paraId="5ECAADB7" w14:textId="77777777" w:rsidTr="001029FD">
        <w:tc>
          <w:tcPr>
            <w:tcW w:w="9629" w:type="dxa"/>
          </w:tcPr>
          <w:p w14:paraId="52D39955" w14:textId="77777777" w:rsidR="00A136E5" w:rsidRPr="00EA71FB" w:rsidRDefault="00A136E5" w:rsidP="001029FD">
            <w:pPr>
              <w:spacing w:after="120"/>
              <w:rPr>
                <w:rFonts w:ascii="Arial" w:hAnsi="Arial" w:cs="Arial"/>
                <w:b/>
              </w:rPr>
            </w:pPr>
            <w:r w:rsidRPr="000D47C1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Pr="00EA71FB">
              <w:rPr>
                <w:rFonts w:ascii="Arial" w:hAnsi="Arial" w:cs="Arial"/>
                <w:b/>
              </w:rPr>
              <w:t>. Overall Description:</w:t>
            </w:r>
          </w:p>
          <w:p w14:paraId="633D0797" w14:textId="77777777" w:rsidR="00CE145F" w:rsidRPr="00CE145F" w:rsidRDefault="00CE145F" w:rsidP="00CE145F">
            <w:pPr>
              <w:spacing w:after="240"/>
              <w:jc w:val="both"/>
              <w:rPr>
                <w:rFonts w:ascii="Arial" w:hAnsi="Arial" w:cs="Arial"/>
                <w:bCs/>
              </w:rPr>
            </w:pPr>
            <w:r w:rsidRPr="00CE145F">
              <w:rPr>
                <w:rFonts w:ascii="Arial" w:hAnsi="Arial" w:cs="Arial"/>
                <w:bCs/>
              </w:rPr>
              <w:t>RAN1 has discussed DL PRS processing by UEs in RRC_INACTIVE state. The following agreement was made by RAN1 as an outcome of the discussion at RAN1#107e: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03"/>
            </w:tblGrid>
            <w:tr w:rsidR="00CE145F" w:rsidRPr="00CE145F" w14:paraId="35C1C8E6" w14:textId="77777777" w:rsidTr="00CE145F">
              <w:tc>
                <w:tcPr>
                  <w:tcW w:w="9403" w:type="dxa"/>
                </w:tcPr>
                <w:p w14:paraId="6DBE861A" w14:textId="1A533AF4" w:rsidR="00CE145F" w:rsidRPr="00CE145F" w:rsidRDefault="00CE145F" w:rsidP="00CE145F">
                  <w:pPr>
                    <w:rPr>
                      <w:bCs/>
                      <w:iCs/>
                      <w:sz w:val="22"/>
                      <w:szCs w:val="22"/>
                      <w:lang w:eastAsia="x-none"/>
                    </w:rPr>
                  </w:pPr>
                  <w:r w:rsidRPr="00CE145F">
                    <w:rPr>
                      <w:bCs/>
                      <w:iCs/>
                      <w:sz w:val="22"/>
                      <w:szCs w:val="22"/>
                      <w:highlight w:val="green"/>
                      <w:lang w:eastAsia="x-none"/>
                    </w:rPr>
                    <w:t>Agreement</w:t>
                  </w:r>
                </w:p>
                <w:p w14:paraId="412B8BC8" w14:textId="77777777" w:rsidR="00CE145F" w:rsidRPr="00CE145F" w:rsidRDefault="00CE145F" w:rsidP="00CE145F">
                  <w:pPr>
                    <w:pStyle w:val="3GPPAgreements"/>
                    <w:numPr>
                      <w:ilvl w:val="0"/>
                      <w:numId w:val="6"/>
                    </w:numPr>
                    <w:overflowPunct/>
                    <w:snapToGrid w:val="0"/>
                    <w:spacing w:before="0" w:after="120"/>
                    <w:ind w:left="284" w:hanging="284"/>
                    <w:textAlignment w:val="auto"/>
                    <w:rPr>
                      <w:szCs w:val="22"/>
                    </w:rPr>
                  </w:pPr>
                  <w:r w:rsidRPr="00CE145F">
                    <w:rPr>
                      <w:szCs w:val="22"/>
                    </w:rPr>
                    <w:t>For UE in RRC_INACTIVE state can support DL PRS processing outside and inside of the initial DL BWP:</w:t>
                  </w:r>
                </w:p>
                <w:p w14:paraId="3E9E46B5" w14:textId="77777777" w:rsidR="00CE145F" w:rsidRPr="00CE145F" w:rsidRDefault="00CE145F" w:rsidP="00CE145F">
                  <w:pPr>
                    <w:pStyle w:val="3GPPAgreements"/>
                    <w:numPr>
                      <w:ilvl w:val="1"/>
                      <w:numId w:val="30"/>
                    </w:numPr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szCs w:val="22"/>
                    </w:rPr>
                  </w:pPr>
                  <w:r w:rsidRPr="00CE145F">
                    <w:rPr>
                      <w:szCs w:val="22"/>
                    </w:rPr>
                    <w:t xml:space="preserve">For DL PRS processing </w:t>
                  </w:r>
                  <w:r w:rsidRPr="00CE145F">
                    <w:rPr>
                      <w:szCs w:val="22"/>
                      <w:u w:val="single"/>
                    </w:rPr>
                    <w:t>outside of the initial DL BWP</w:t>
                  </w:r>
                  <w:r w:rsidRPr="00CE145F">
                    <w:rPr>
                      <w:szCs w:val="22"/>
                    </w:rPr>
                    <w:t>, the SCS, CP type of DL PRS can be the same or different as for the initial DL BWP</w:t>
                  </w:r>
                </w:p>
                <w:p w14:paraId="590B596E" w14:textId="77777777" w:rsidR="00CE145F" w:rsidRPr="00CE145F" w:rsidRDefault="00CE145F" w:rsidP="00CE145F">
                  <w:pPr>
                    <w:pStyle w:val="3GPPAgreements"/>
                    <w:numPr>
                      <w:ilvl w:val="1"/>
                      <w:numId w:val="30"/>
                    </w:numPr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szCs w:val="22"/>
                    </w:rPr>
                  </w:pPr>
                  <w:r w:rsidRPr="00CE145F">
                    <w:rPr>
                      <w:szCs w:val="22"/>
                    </w:rPr>
                    <w:t xml:space="preserve">For DL PRS processing </w:t>
                  </w:r>
                  <w:r w:rsidRPr="00CE145F">
                    <w:rPr>
                      <w:szCs w:val="22"/>
                      <w:u w:val="single"/>
                    </w:rPr>
                    <w:t>inside of the initial DL BWP</w:t>
                  </w:r>
                  <w:r w:rsidRPr="00CE145F">
                    <w:rPr>
                      <w:szCs w:val="22"/>
                    </w:rPr>
                    <w:t>, the SCS, CP type of DL PRS is the same as for the initial DL BWP.</w:t>
                  </w:r>
                </w:p>
                <w:p w14:paraId="2372BC56" w14:textId="77777777" w:rsidR="00CE145F" w:rsidRPr="00CE145F" w:rsidRDefault="00CE145F" w:rsidP="00CE145F">
                  <w:pPr>
                    <w:pStyle w:val="3GPPAgreements"/>
                    <w:numPr>
                      <w:ilvl w:val="1"/>
                      <w:numId w:val="30"/>
                    </w:numPr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szCs w:val="22"/>
                    </w:rPr>
                  </w:pPr>
                  <w:r w:rsidRPr="00CE145F">
                    <w:rPr>
                      <w:szCs w:val="22"/>
                    </w:rPr>
                    <w:t>Potential impact of retuning time and expected RSTD assistance information on DL PRS reception performance is up to RAN4</w:t>
                  </w:r>
                </w:p>
                <w:p w14:paraId="03AFEDE3" w14:textId="77777777" w:rsidR="00CE145F" w:rsidRPr="00CE145F" w:rsidRDefault="00CE145F" w:rsidP="00CE145F">
                  <w:pPr>
                    <w:pStyle w:val="3GPPAgreements"/>
                    <w:numPr>
                      <w:ilvl w:val="1"/>
                      <w:numId w:val="30"/>
                    </w:numPr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szCs w:val="22"/>
                    </w:rPr>
                  </w:pPr>
                  <w:r w:rsidRPr="00CE145F">
                    <w:rPr>
                      <w:szCs w:val="22"/>
                    </w:rPr>
                    <w:t>UE capability(</w:t>
                  </w:r>
                  <w:proofErr w:type="spellStart"/>
                  <w:r w:rsidRPr="00CE145F">
                    <w:rPr>
                      <w:szCs w:val="22"/>
                    </w:rPr>
                    <w:t>ies</w:t>
                  </w:r>
                  <w:proofErr w:type="spellEnd"/>
                  <w:r w:rsidRPr="00CE145F">
                    <w:rPr>
                      <w:szCs w:val="22"/>
                    </w:rPr>
                    <w:t>) will be defined for DL PRS processing in RRC_INACTIVE state</w:t>
                  </w:r>
                </w:p>
                <w:p w14:paraId="0F45CB40" w14:textId="77777777" w:rsidR="00CE145F" w:rsidRPr="00CE145F" w:rsidRDefault="00CE145F" w:rsidP="00CE145F">
                  <w:pPr>
                    <w:pStyle w:val="3GPPAgreements"/>
                    <w:numPr>
                      <w:ilvl w:val="2"/>
                      <w:numId w:val="30"/>
                    </w:numPr>
                    <w:overflowPunct/>
                    <w:autoSpaceDE/>
                    <w:autoSpaceDN/>
                    <w:adjustRightInd/>
                    <w:spacing w:before="0" w:after="0"/>
                    <w:jc w:val="left"/>
                    <w:textAlignment w:val="auto"/>
                    <w:rPr>
                      <w:szCs w:val="22"/>
                    </w:rPr>
                  </w:pPr>
                  <w:r w:rsidRPr="00CE145F">
                    <w:rPr>
                      <w:szCs w:val="22"/>
                    </w:rPr>
                    <w:t>details are FFS</w:t>
                  </w:r>
                </w:p>
                <w:p w14:paraId="3ACF1768" w14:textId="0F3C9239" w:rsidR="00CE145F" w:rsidRPr="00CE145F" w:rsidRDefault="00CE145F" w:rsidP="00CE145F">
                  <w:pPr>
                    <w:pStyle w:val="3GPPAgreements"/>
                    <w:numPr>
                      <w:ilvl w:val="1"/>
                      <w:numId w:val="30"/>
                    </w:numPr>
                    <w:overflowPunct/>
                    <w:autoSpaceDE/>
                    <w:autoSpaceDN/>
                    <w:adjustRightInd/>
                    <w:spacing w:before="0" w:after="120"/>
                    <w:ind w:left="568" w:hanging="284"/>
                    <w:jc w:val="left"/>
                    <w:textAlignment w:val="auto"/>
                    <w:rPr>
                      <w:szCs w:val="22"/>
                      <w:lang w:val="en-GB"/>
                    </w:rPr>
                  </w:pPr>
                  <w:r w:rsidRPr="00CE145F">
                    <w:rPr>
                      <w:szCs w:val="22"/>
                    </w:rPr>
                    <w:t>Send an LS to RAN4 on agreed by RAN1 UE behavior for reception of DL PRS in RRC INACTIVE state</w:t>
                  </w:r>
                </w:p>
              </w:tc>
            </w:tr>
          </w:tbl>
          <w:p w14:paraId="7274340A" w14:textId="39BB0C84" w:rsidR="00CE145F" w:rsidRPr="00CE145F" w:rsidRDefault="00CE145F" w:rsidP="00CE145F">
            <w:pPr>
              <w:spacing w:before="240" w:after="240"/>
              <w:jc w:val="both"/>
              <w:rPr>
                <w:rFonts w:ascii="Arial" w:hAnsi="Arial" w:cs="Arial"/>
                <w:bCs/>
              </w:rPr>
            </w:pPr>
            <w:r w:rsidRPr="00CE145F">
              <w:rPr>
                <w:rFonts w:ascii="Arial" w:hAnsi="Arial" w:cs="Arial"/>
                <w:bCs/>
              </w:rPr>
              <w:t>RAN1 asks RAN4 to consider the above agreement in ongoing work on NR positioning enhancements</w:t>
            </w:r>
          </w:p>
          <w:p w14:paraId="6EFD5A18" w14:textId="77777777" w:rsidR="00CE145F" w:rsidRPr="00CE145F" w:rsidRDefault="00CE145F" w:rsidP="00CE145F">
            <w:pPr>
              <w:spacing w:after="120"/>
              <w:rPr>
                <w:rFonts w:ascii="Arial" w:hAnsi="Arial" w:cs="Arial"/>
                <w:b/>
              </w:rPr>
            </w:pPr>
            <w:r w:rsidRPr="00CE145F">
              <w:rPr>
                <w:rFonts w:ascii="Arial" w:hAnsi="Arial" w:cs="Arial"/>
                <w:b/>
              </w:rPr>
              <w:t>2. Actions:</w:t>
            </w:r>
          </w:p>
          <w:p w14:paraId="08762B4E" w14:textId="77777777" w:rsidR="00CE145F" w:rsidRPr="00CE145F" w:rsidRDefault="00CE145F" w:rsidP="00CE145F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 w:rsidRPr="00CE145F">
              <w:rPr>
                <w:rFonts w:ascii="Arial" w:hAnsi="Arial" w:cs="Arial"/>
                <w:b/>
              </w:rPr>
              <w:t xml:space="preserve">To </w:t>
            </w:r>
            <w:r w:rsidRPr="00CE145F">
              <w:rPr>
                <w:rFonts w:ascii="Arial" w:hAnsi="Arial" w:cs="Arial"/>
                <w:b/>
                <w:lang w:val="sv-SE"/>
              </w:rPr>
              <w:t>RAN4</w:t>
            </w:r>
            <w:r w:rsidRPr="00CE145F">
              <w:rPr>
                <w:rFonts w:ascii="Arial" w:hAnsi="Arial" w:cs="Arial"/>
                <w:b/>
              </w:rPr>
              <w:t xml:space="preserve"> group</w:t>
            </w:r>
          </w:p>
          <w:p w14:paraId="7DFC9AC7" w14:textId="2AB5B7DC" w:rsidR="00A136E5" w:rsidRPr="00EA71FB" w:rsidRDefault="00CE145F" w:rsidP="00CE145F">
            <w:pPr>
              <w:spacing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E145F">
              <w:rPr>
                <w:rFonts w:ascii="Arial" w:hAnsi="Arial" w:cs="Arial"/>
                <w:b/>
              </w:rPr>
              <w:t xml:space="preserve">ACTION: </w:t>
            </w:r>
            <w:r w:rsidRPr="00CE145F">
              <w:rPr>
                <w:rFonts w:ascii="Arial" w:hAnsi="Arial" w:cs="Arial"/>
                <w:bCs/>
              </w:rPr>
              <w:t>RAN1 respectfully asks RAN4 to consider RAN1 agreement in ongoing work on NR positioning enhancements</w:t>
            </w:r>
          </w:p>
        </w:tc>
      </w:tr>
    </w:tbl>
    <w:p w14:paraId="5C69549B" w14:textId="16F3A28E" w:rsidR="00A136E5" w:rsidRPr="00A136E5" w:rsidRDefault="00A136E5" w:rsidP="00E741A1">
      <w:pPr>
        <w:spacing w:before="120"/>
      </w:pPr>
      <w:r w:rsidRPr="006375D2">
        <w:t xml:space="preserve">This contribution treats </w:t>
      </w:r>
      <w:r w:rsidR="0078700D">
        <w:t xml:space="preserve">some </w:t>
      </w:r>
      <w:r w:rsidRPr="006375D2">
        <w:t xml:space="preserve">open </w:t>
      </w:r>
      <w:r w:rsidR="006375D2" w:rsidRPr="006375D2">
        <w:t xml:space="preserve">RAN4 </w:t>
      </w:r>
      <w:r w:rsidRPr="006375D2">
        <w:t xml:space="preserve">issues </w:t>
      </w:r>
      <w:r w:rsidR="00A50EBF">
        <w:t xml:space="preserve">and issues raised in above RAN1 LS </w:t>
      </w:r>
      <w:r w:rsidRPr="006375D2">
        <w:t>for UE positioning measurements in RRC_INACTIVE state.</w:t>
      </w:r>
    </w:p>
    <w:p w14:paraId="47958D7F" w14:textId="542B8C88" w:rsidR="005A1A86" w:rsidRPr="00CE51B9" w:rsidRDefault="52562533" w:rsidP="00A136E5">
      <w:pPr>
        <w:pStyle w:val="Heading1"/>
        <w:rPr>
          <w:lang w:val="en-US" w:eastAsia="ja-JP"/>
        </w:rPr>
      </w:pPr>
      <w:r w:rsidRPr="003D3F36">
        <w:rPr>
          <w:lang w:val="en-US"/>
        </w:rPr>
        <w:t>Discussion</w:t>
      </w:r>
      <w:bookmarkEnd w:id="2"/>
      <w:r w:rsidR="00BC6519" w:rsidRPr="00C935CF">
        <w:rPr>
          <w:lang w:val="en-US" w:eastAsia="ja-JP"/>
        </w:rPr>
        <w:t xml:space="preserve"> </w:t>
      </w:r>
    </w:p>
    <w:p w14:paraId="321F28FF" w14:textId="1607F86E" w:rsidR="0054076D" w:rsidRPr="00374DF8" w:rsidRDefault="0078700D" w:rsidP="0054076D">
      <w:pPr>
        <w:rPr>
          <w:lang w:val="en-US" w:eastAsia="ja-JP"/>
        </w:rPr>
      </w:pPr>
      <w:r>
        <w:rPr>
          <w:lang w:val="en-US" w:eastAsia="ja-JP"/>
        </w:rPr>
        <w:t>Some o</w:t>
      </w:r>
      <w:r w:rsidR="00374DF8">
        <w:rPr>
          <w:lang w:val="en-US" w:eastAsia="ja-JP"/>
        </w:rPr>
        <w:t>pen RAN4 issues from R4#10</w:t>
      </w:r>
      <w:r w:rsidR="00A50EBF">
        <w:rPr>
          <w:lang w:val="en-US" w:eastAsia="ja-JP"/>
        </w:rPr>
        <w:t>1</w:t>
      </w:r>
      <w:r w:rsidR="00374DF8">
        <w:rPr>
          <w:lang w:val="en-US" w:eastAsia="ja-JP"/>
        </w:rPr>
        <w:t xml:space="preserve">-e are discussed </w:t>
      </w:r>
      <w:r w:rsidR="00A136E5">
        <w:rPr>
          <w:lang w:val="en-US" w:eastAsia="ja-JP"/>
        </w:rPr>
        <w:t xml:space="preserve">in this </w:t>
      </w:r>
      <w:r w:rsidR="00A136E5" w:rsidRPr="00B40A7F">
        <w:rPr>
          <w:lang w:val="en-US" w:eastAsia="ja-JP"/>
        </w:rPr>
        <w:t xml:space="preserve">section </w:t>
      </w:r>
      <w:r w:rsidR="002A65C4" w:rsidRPr="00B40A7F">
        <w:rPr>
          <w:lang w:val="en-US" w:eastAsia="ja-JP"/>
        </w:rPr>
        <w:t xml:space="preserve">together with </w:t>
      </w:r>
      <w:r w:rsidR="00A136E5" w:rsidRPr="00B40A7F">
        <w:rPr>
          <w:lang w:val="en-US" w:eastAsia="ja-JP"/>
        </w:rPr>
        <w:t>the</w:t>
      </w:r>
      <w:r w:rsidR="00A136E5">
        <w:rPr>
          <w:lang w:val="en-US" w:eastAsia="ja-JP"/>
        </w:rPr>
        <w:t xml:space="preserve"> </w:t>
      </w:r>
      <w:r w:rsidR="00A50EBF">
        <w:rPr>
          <w:lang w:val="en-US" w:eastAsia="ja-JP"/>
        </w:rPr>
        <w:t xml:space="preserve">issues raised in </w:t>
      </w:r>
      <w:r w:rsidR="00A136E5">
        <w:rPr>
          <w:lang w:val="en-US" w:eastAsia="ja-JP"/>
        </w:rPr>
        <w:t>above RAN1 LS</w:t>
      </w:r>
      <w:r w:rsidR="00374DF8">
        <w:rPr>
          <w:lang w:val="en-US" w:eastAsia="ja-JP"/>
        </w:rPr>
        <w:t xml:space="preserve">. </w:t>
      </w:r>
      <w:r>
        <w:rPr>
          <w:lang w:val="en-US" w:eastAsia="ja-JP"/>
        </w:rPr>
        <w:t xml:space="preserve">For the work in RAN4, it is important to take into account agreements from recent RAN1 </w:t>
      </w:r>
      <w:r w:rsidR="000C7850">
        <w:rPr>
          <w:lang w:val="en-US" w:eastAsia="ja-JP"/>
        </w:rPr>
        <w:t xml:space="preserve">and RAN2 </w:t>
      </w:r>
      <w:r w:rsidRPr="000C7850">
        <w:rPr>
          <w:lang w:val="en-US" w:eastAsia="ja-JP"/>
        </w:rPr>
        <w:t>meetings</w:t>
      </w:r>
      <w:r>
        <w:rPr>
          <w:lang w:val="en-US" w:eastAsia="ja-JP"/>
        </w:rPr>
        <w:t xml:space="preserve"> [4] </w:t>
      </w:r>
      <w:r w:rsidRPr="00884A95">
        <w:rPr>
          <w:lang w:val="en-US" w:eastAsia="ja-JP"/>
        </w:rPr>
        <w:t>[5]</w:t>
      </w:r>
      <w:r w:rsidR="000C7850" w:rsidRPr="00884A95">
        <w:rPr>
          <w:lang w:val="en-US" w:eastAsia="ja-JP"/>
        </w:rPr>
        <w:t xml:space="preserve"> [6]</w:t>
      </w:r>
      <w:r w:rsidRPr="00884A95">
        <w:rPr>
          <w:lang w:val="en-US" w:eastAsia="ja-JP"/>
        </w:rPr>
        <w:t>.</w:t>
      </w:r>
    </w:p>
    <w:p w14:paraId="377FBE28" w14:textId="679B875B" w:rsidR="009E03FF" w:rsidRPr="00904010" w:rsidRDefault="009E03FF" w:rsidP="009E03FF">
      <w:pPr>
        <w:pStyle w:val="Heading2"/>
        <w:ind w:left="567" w:hanging="567"/>
        <w:rPr>
          <w:lang w:val="sv-SE" w:eastAsia="zh-CN"/>
        </w:rPr>
      </w:pPr>
      <w:r w:rsidRPr="009E03FF">
        <w:t>PRS measurement requirements</w:t>
      </w:r>
    </w:p>
    <w:p w14:paraId="1C0CDC32" w14:textId="62B25F17" w:rsidR="003432AA" w:rsidRDefault="003432AA" w:rsidP="003432AA">
      <w:pPr>
        <w:pStyle w:val="3GPPAgreements"/>
        <w:numPr>
          <w:ilvl w:val="0"/>
          <w:numId w:val="0"/>
        </w:numPr>
        <w:overflowPunct/>
        <w:autoSpaceDE/>
        <w:adjustRightInd/>
        <w:spacing w:before="0" w:after="120"/>
        <w:jc w:val="left"/>
        <w:textAlignment w:val="auto"/>
        <w:rPr>
          <w:sz w:val="20"/>
          <w:lang w:val="sv-SE"/>
        </w:rPr>
      </w:pPr>
      <w:proofErr w:type="spellStart"/>
      <w:r w:rsidRPr="003432AA">
        <w:rPr>
          <w:sz w:val="20"/>
          <w:lang w:val="sv-SE"/>
        </w:rPr>
        <w:t>Regarding</w:t>
      </w:r>
      <w:proofErr w:type="spellEnd"/>
      <w:r w:rsidRPr="003432AA">
        <w:rPr>
          <w:sz w:val="20"/>
          <w:lang w:val="sv-SE"/>
        </w:rPr>
        <w:t xml:space="preserve"> PRS </w:t>
      </w:r>
      <w:proofErr w:type="spellStart"/>
      <w:r w:rsidRPr="003432AA">
        <w:rPr>
          <w:sz w:val="20"/>
          <w:lang w:val="sv-SE"/>
        </w:rPr>
        <w:t>measurement</w:t>
      </w:r>
      <w:proofErr w:type="spellEnd"/>
      <w:r w:rsidRPr="003432AA">
        <w:rPr>
          <w:sz w:val="20"/>
          <w:lang w:val="sv-SE"/>
        </w:rPr>
        <w:t xml:space="preserve"> </w:t>
      </w:r>
      <w:proofErr w:type="spellStart"/>
      <w:r w:rsidRPr="003432AA">
        <w:rPr>
          <w:sz w:val="20"/>
          <w:lang w:val="sv-SE"/>
        </w:rPr>
        <w:t>requirements</w:t>
      </w:r>
      <w:proofErr w:type="spellEnd"/>
      <w:r w:rsidRPr="003432AA">
        <w:rPr>
          <w:sz w:val="20"/>
          <w:lang w:val="sv-SE"/>
        </w:rPr>
        <w:t xml:space="preserve"> in RRC_INACTIVE, RAN1 </w:t>
      </w:r>
      <w:r w:rsidR="00904010">
        <w:rPr>
          <w:sz w:val="20"/>
          <w:lang w:val="sv-SE"/>
        </w:rPr>
        <w:t xml:space="preserve">#106bis-e </w:t>
      </w:r>
      <w:r w:rsidRPr="003432AA">
        <w:rPr>
          <w:sz w:val="20"/>
          <w:lang w:val="sv-SE"/>
        </w:rPr>
        <w:t xml:space="preserve">has </w:t>
      </w:r>
      <w:proofErr w:type="spellStart"/>
      <w:r w:rsidRPr="003432AA">
        <w:rPr>
          <w:sz w:val="20"/>
          <w:lang w:val="sv-SE"/>
        </w:rPr>
        <w:t>concluded</w:t>
      </w:r>
      <w:proofErr w:type="spellEnd"/>
      <w:r w:rsidR="00BC4B62">
        <w:rPr>
          <w:sz w:val="20"/>
          <w:lang w:val="sv-SE"/>
        </w:rPr>
        <w:t xml:space="preserve"> </w:t>
      </w:r>
      <w:r w:rsidR="006375D2">
        <w:rPr>
          <w:sz w:val="20"/>
          <w:lang w:val="sv-SE"/>
        </w:rPr>
        <w:t>[</w:t>
      </w:r>
      <w:r w:rsidR="000C7850">
        <w:rPr>
          <w:sz w:val="20"/>
          <w:lang w:val="sv-SE"/>
        </w:rPr>
        <w:t>5</w:t>
      </w:r>
      <w:r w:rsidR="00BC4B62" w:rsidRPr="00BC4B62">
        <w:rPr>
          <w:sz w:val="20"/>
          <w:lang w:val="sv-SE"/>
        </w:rPr>
        <w:t>]</w:t>
      </w:r>
      <w:r w:rsidR="006375D2">
        <w:rPr>
          <w:sz w:val="20"/>
          <w:lang w:val="sv-SE"/>
        </w:rPr>
        <w:t xml:space="preserve"> [</w:t>
      </w:r>
      <w:r w:rsidR="00884A95">
        <w:rPr>
          <w:sz w:val="20"/>
          <w:lang w:val="sv-SE"/>
        </w:rPr>
        <w:t>7</w:t>
      </w:r>
      <w:r w:rsidR="006375D2">
        <w:rPr>
          <w:sz w:val="20"/>
          <w:lang w:val="sv-SE"/>
        </w:rPr>
        <w:t>]</w:t>
      </w:r>
      <w:r w:rsidR="00BC4B62">
        <w:rPr>
          <w:sz w:val="20"/>
          <w:lang w:val="sv-SE"/>
        </w:rPr>
        <w:t>:</w:t>
      </w:r>
      <w:r w:rsidRPr="003432AA">
        <w:rPr>
          <w:sz w:val="20"/>
          <w:lang w:val="sv-SE"/>
        </w:rPr>
        <w:t xml:space="preserve"> </w:t>
      </w:r>
    </w:p>
    <w:p w14:paraId="2EE49414" w14:textId="5B0BF096" w:rsidR="003432AA" w:rsidRPr="003432AA" w:rsidRDefault="008E27E8" w:rsidP="003432AA">
      <w:pPr>
        <w:pStyle w:val="3GPPAgreements"/>
        <w:numPr>
          <w:ilvl w:val="0"/>
          <w:numId w:val="20"/>
        </w:numPr>
        <w:overflowPunct/>
        <w:autoSpaceDE/>
        <w:adjustRightInd/>
        <w:spacing w:before="0" w:after="120"/>
        <w:jc w:val="left"/>
        <w:textAlignment w:val="auto"/>
        <w:rPr>
          <w:sz w:val="20"/>
          <w:lang w:val="sv-SE"/>
        </w:rPr>
      </w:pPr>
      <w:proofErr w:type="spellStart"/>
      <w:r>
        <w:rPr>
          <w:sz w:val="20"/>
          <w:lang w:val="sv-SE"/>
        </w:rPr>
        <w:t>that</w:t>
      </w:r>
      <w:proofErr w:type="spellEnd"/>
      <w:r>
        <w:rPr>
          <w:sz w:val="20"/>
          <w:lang w:val="sv-SE"/>
        </w:rPr>
        <w:t xml:space="preserve"> </w:t>
      </w:r>
      <w:r w:rsidRPr="008E27E8">
        <w:rPr>
          <w:rFonts w:hint="eastAsia"/>
          <w:sz w:val="20"/>
          <w:lang w:val="sv-SE"/>
        </w:rPr>
        <w:t xml:space="preserve">reception </w:t>
      </w:r>
      <w:proofErr w:type="spellStart"/>
      <w:r w:rsidRPr="008E27E8">
        <w:rPr>
          <w:rFonts w:hint="eastAsia"/>
          <w:sz w:val="20"/>
          <w:lang w:val="sv-SE"/>
        </w:rPr>
        <w:t>of</w:t>
      </w:r>
      <w:proofErr w:type="spellEnd"/>
      <w:r w:rsidRPr="008E27E8">
        <w:rPr>
          <w:rFonts w:hint="eastAsia"/>
          <w:sz w:val="20"/>
          <w:lang w:val="sv-SE"/>
        </w:rPr>
        <w:t xml:space="preserve"> DL PRS has </w:t>
      </w:r>
      <w:proofErr w:type="spellStart"/>
      <w:r w:rsidRPr="008E27E8">
        <w:rPr>
          <w:rFonts w:hint="eastAsia"/>
          <w:sz w:val="20"/>
          <w:lang w:val="sv-SE"/>
        </w:rPr>
        <w:t>lower</w:t>
      </w:r>
      <w:proofErr w:type="spellEnd"/>
      <w:r w:rsidRPr="008E27E8">
        <w:rPr>
          <w:rFonts w:hint="eastAsia"/>
          <w:sz w:val="20"/>
          <w:lang w:val="sv-SE"/>
        </w:rPr>
        <w:t xml:space="preserve"> </w:t>
      </w:r>
      <w:proofErr w:type="spellStart"/>
      <w:r w:rsidRPr="008E27E8">
        <w:rPr>
          <w:rFonts w:hint="eastAsia"/>
          <w:sz w:val="20"/>
          <w:lang w:val="sv-SE"/>
        </w:rPr>
        <w:t>priority</w:t>
      </w:r>
      <w:proofErr w:type="spellEnd"/>
      <w:r w:rsidRPr="008E27E8">
        <w:rPr>
          <w:rFonts w:hint="eastAsia"/>
          <w:sz w:val="20"/>
          <w:lang w:val="sv-SE"/>
        </w:rPr>
        <w:t xml:space="preserve"> </w:t>
      </w:r>
      <w:proofErr w:type="spellStart"/>
      <w:r w:rsidRPr="008E27E8">
        <w:rPr>
          <w:rFonts w:hint="eastAsia"/>
          <w:sz w:val="20"/>
          <w:lang w:val="sv-SE"/>
        </w:rPr>
        <w:t>than</w:t>
      </w:r>
      <w:proofErr w:type="spellEnd"/>
      <w:r w:rsidRPr="008E27E8">
        <w:rPr>
          <w:rFonts w:hint="eastAsia"/>
          <w:sz w:val="20"/>
          <w:lang w:val="sv-SE"/>
        </w:rPr>
        <w:t xml:space="preserve"> </w:t>
      </w:r>
      <w:proofErr w:type="spellStart"/>
      <w:r w:rsidRPr="008E27E8">
        <w:rPr>
          <w:rFonts w:hint="eastAsia"/>
          <w:sz w:val="20"/>
          <w:lang w:val="sv-SE"/>
        </w:rPr>
        <w:t>other</w:t>
      </w:r>
      <w:proofErr w:type="spellEnd"/>
      <w:r w:rsidRPr="008E27E8">
        <w:rPr>
          <w:rFonts w:hint="eastAsia"/>
          <w:sz w:val="20"/>
          <w:lang w:val="sv-SE"/>
        </w:rPr>
        <w:t xml:space="preserve"> DL signals/</w:t>
      </w:r>
      <w:proofErr w:type="spellStart"/>
      <w:r w:rsidRPr="008E27E8">
        <w:rPr>
          <w:rFonts w:hint="eastAsia"/>
          <w:sz w:val="20"/>
          <w:lang w:val="sv-SE"/>
        </w:rPr>
        <w:t>channels</w:t>
      </w:r>
      <w:proofErr w:type="spellEnd"/>
      <w:r w:rsidRPr="008E27E8">
        <w:rPr>
          <w:rFonts w:hint="eastAsia"/>
          <w:sz w:val="20"/>
          <w:lang w:val="sv-SE"/>
        </w:rPr>
        <w:t xml:space="preserve"> (SSB, SIB1, CORESET0, MSG2/MSGB, </w:t>
      </w:r>
      <w:proofErr w:type="spellStart"/>
      <w:r w:rsidRPr="008E27E8">
        <w:rPr>
          <w:rFonts w:hint="eastAsia"/>
          <w:sz w:val="20"/>
          <w:lang w:val="sv-SE"/>
        </w:rPr>
        <w:t>paging</w:t>
      </w:r>
      <w:proofErr w:type="spellEnd"/>
      <w:r w:rsidRPr="008E27E8">
        <w:rPr>
          <w:rFonts w:hint="eastAsia"/>
          <w:sz w:val="20"/>
          <w:lang w:val="sv-SE"/>
        </w:rPr>
        <w:t>, DL SDT)</w:t>
      </w:r>
      <w:r>
        <w:rPr>
          <w:sz w:val="20"/>
          <w:lang w:val="sv-SE"/>
        </w:rPr>
        <w:t>.</w:t>
      </w:r>
    </w:p>
    <w:p w14:paraId="09288980" w14:textId="1DE8C913" w:rsidR="003432AA" w:rsidRPr="003432AA" w:rsidRDefault="003432AA" w:rsidP="003432AA">
      <w:pPr>
        <w:pStyle w:val="3GPPAgreements"/>
        <w:numPr>
          <w:ilvl w:val="0"/>
          <w:numId w:val="20"/>
        </w:numPr>
        <w:overflowPunct/>
        <w:autoSpaceDE/>
        <w:adjustRightInd/>
        <w:spacing w:before="0" w:after="120"/>
        <w:jc w:val="left"/>
        <w:textAlignment w:val="auto"/>
        <w:rPr>
          <w:sz w:val="20"/>
        </w:rPr>
      </w:pPr>
      <w:r w:rsidRPr="003432AA">
        <w:rPr>
          <w:sz w:val="20"/>
          <w:lang w:val="sv-SE"/>
        </w:rPr>
        <w:lastRenderedPageBreak/>
        <w:t xml:space="preserve">to support </w:t>
      </w:r>
      <w:r w:rsidRPr="003432AA">
        <w:rPr>
          <w:sz w:val="20"/>
        </w:rPr>
        <w:t>DL PRS processing outside and inside the initial DL BWP and/or DL PRS whose SCS is the same or different with the initial DL BWP</w:t>
      </w:r>
      <w:r>
        <w:rPr>
          <w:sz w:val="20"/>
        </w:rPr>
        <w:t>.</w:t>
      </w:r>
    </w:p>
    <w:p w14:paraId="62E2551E" w14:textId="77777777" w:rsidR="00B40A7F" w:rsidRDefault="00904010" w:rsidP="00133493">
      <w:r>
        <w:t>This means that i</w:t>
      </w:r>
      <w:r w:rsidR="008E27E8">
        <w:t xml:space="preserve">n case </w:t>
      </w:r>
      <w:r>
        <w:t xml:space="preserve">the UE detects a </w:t>
      </w:r>
      <w:r w:rsidR="008E27E8">
        <w:t xml:space="preserve">collision </w:t>
      </w:r>
      <w:r>
        <w:t xml:space="preserve">of PRS reception </w:t>
      </w:r>
      <w:r w:rsidR="008E27E8">
        <w:t xml:space="preserve">with other DL channels, PRS measurement is </w:t>
      </w:r>
      <w:r w:rsidR="000C7850">
        <w:t>deprioritized</w:t>
      </w:r>
      <w:r w:rsidR="002A65C4">
        <w:t xml:space="preserve">. </w:t>
      </w:r>
    </w:p>
    <w:p w14:paraId="5A874EA6" w14:textId="77777777" w:rsidR="00B40A7F" w:rsidRDefault="000C7850" w:rsidP="00133493">
      <w:r>
        <w:t xml:space="preserve">Furthermore, RAN1#107-e sent above LS [3] on PRS </w:t>
      </w:r>
      <w:r w:rsidR="00B40A7F">
        <w:t xml:space="preserve">bandwidth </w:t>
      </w:r>
      <w:r>
        <w:t>configuration</w:t>
      </w:r>
      <w:r w:rsidR="00B40A7F">
        <w:t xml:space="preserve">s and DL PRS processing UE capability in RRC_INACTIVE state </w:t>
      </w:r>
      <w:r>
        <w:t>to RAN4</w:t>
      </w:r>
      <w:r w:rsidR="00B40A7F">
        <w:t xml:space="preserve">. </w:t>
      </w:r>
      <w:r>
        <w:t xml:space="preserve"> </w:t>
      </w:r>
    </w:p>
    <w:p w14:paraId="0F20903E" w14:textId="09714C43" w:rsidR="00133493" w:rsidRDefault="0023028A" w:rsidP="00133493">
      <w:r>
        <w:t>Collision with SSB can be avoided, as LMF can be made aware of SSB</w:t>
      </w:r>
      <w:r w:rsidR="000C7850">
        <w:t xml:space="preserve"> in the cell</w:t>
      </w:r>
      <w:r>
        <w:t xml:space="preserve">. </w:t>
      </w:r>
      <w:r w:rsidR="00177EF9">
        <w:t xml:space="preserve">How to determine the collision interval, is dependent on whether PRS is transmitted in the initial DL BWP, with same CP </w:t>
      </w:r>
      <w:r w:rsidR="006F69C4">
        <w:t xml:space="preserve">type </w:t>
      </w:r>
      <w:r w:rsidR="00177EF9">
        <w:t xml:space="preserve">and SCS, or </w:t>
      </w:r>
      <w:r w:rsidR="006F69C4">
        <w:t>outside the initial</w:t>
      </w:r>
      <w:r w:rsidR="00177EF9">
        <w:t xml:space="preserve"> BWP,</w:t>
      </w:r>
      <w:r w:rsidR="006F69C4">
        <w:t xml:space="preserve"> with same or different CP type and same or different SCS. In the first case RAN1 discussed a time window covering the </w:t>
      </w:r>
      <w:r w:rsidR="00133493">
        <w:t xml:space="preserve">expected </w:t>
      </w:r>
      <w:r w:rsidR="006F69C4">
        <w:t xml:space="preserve">time </w:t>
      </w:r>
      <w:r w:rsidR="00133493">
        <w:t xml:space="preserve">of arrival of PRS </w:t>
      </w:r>
      <w:r w:rsidR="006F69C4">
        <w:t xml:space="preserve">for RSTD and the RSTD uncertainty. In the second case a time window </w:t>
      </w:r>
      <w:r>
        <w:t>was discussed including RF tuning interruption. Whilst we agree on this case distinction, in our view a PRS</w:t>
      </w:r>
      <w:r w:rsidR="00133493">
        <w:t xml:space="preserve"> reception</w:t>
      </w:r>
      <w:r>
        <w:t xml:space="preserve"> and processing window needs to be defined, that considers the time for </w:t>
      </w:r>
      <w:r w:rsidR="00133493">
        <w:t>reception</w:t>
      </w:r>
      <w:r>
        <w:t xml:space="preserve"> and processing of PRS, as well </w:t>
      </w:r>
      <w:r w:rsidR="00133493">
        <w:t xml:space="preserve">as </w:t>
      </w:r>
      <w:r>
        <w:t xml:space="preserve">any interruption due to RF retuning. The UE should determine this time window, i.e. collision interval, to detect a potential collision with other downlink channels. </w:t>
      </w:r>
    </w:p>
    <w:p w14:paraId="6E996E12" w14:textId="0AFCB172" w:rsidR="00133493" w:rsidRDefault="00133493" w:rsidP="00133493">
      <w:pPr>
        <w:pStyle w:val="Proposal"/>
        <w:tabs>
          <w:tab w:val="clear" w:pos="1701"/>
        </w:tabs>
        <w:ind w:left="1134" w:hanging="1134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To detect a potential collision of PRS reception with other DL channels, the UE determines the collision interval. The collision interval is based on RSTD assistance information (</w:t>
      </w:r>
      <w:proofErr w:type="gramStart"/>
      <w:r>
        <w:rPr>
          <w:rFonts w:ascii="Times New Roman" w:hAnsi="Times New Roman"/>
          <w:sz w:val="20"/>
        </w:rPr>
        <w:t>i.e.</w:t>
      </w:r>
      <w:proofErr w:type="gramEnd"/>
      <w:r>
        <w:rPr>
          <w:rFonts w:ascii="Times New Roman" w:hAnsi="Times New Roman"/>
          <w:sz w:val="20"/>
        </w:rPr>
        <w:t xml:space="preserve"> expected time of arrival of PRS for RSTD and RSTD uncertainty) and covers </w:t>
      </w:r>
      <w:r w:rsidR="00552FFC">
        <w:rPr>
          <w:rFonts w:ascii="Times New Roman" w:hAnsi="Times New Roman"/>
          <w:sz w:val="20"/>
        </w:rPr>
        <w:t xml:space="preserve">the time window for </w:t>
      </w:r>
      <w:r>
        <w:rPr>
          <w:rFonts w:ascii="Times New Roman" w:hAnsi="Times New Roman"/>
          <w:sz w:val="20"/>
        </w:rPr>
        <w:t>PRS reception and processing as well as RF tuning interruption.</w:t>
      </w:r>
    </w:p>
    <w:p w14:paraId="1CE1B33B" w14:textId="23B71B12" w:rsidR="00B93AA6" w:rsidRDefault="00B93AA6" w:rsidP="00B93AA6">
      <w:pPr>
        <w:rPr>
          <w:lang w:val="en-US" w:eastAsia="zh-CN"/>
        </w:rPr>
      </w:pPr>
      <w:r>
        <w:rPr>
          <w:lang w:val="en-US" w:eastAsia="zh-CN"/>
        </w:rPr>
        <w:t xml:space="preserve">Regarding RF tuning interruption, in case PRS is transmitted in another BWP than the initial BWP, RAN4 needs to investigate </w:t>
      </w:r>
      <w:r w:rsidR="0093236D">
        <w:rPr>
          <w:lang w:val="en-US" w:eastAsia="zh-CN"/>
        </w:rPr>
        <w:t xml:space="preserve">the </w:t>
      </w:r>
      <w:r>
        <w:rPr>
          <w:lang w:val="en-US" w:eastAsia="zh-CN"/>
        </w:rPr>
        <w:t xml:space="preserve">switching delay. </w:t>
      </w:r>
      <w:r w:rsidR="001A20D1">
        <w:rPr>
          <w:lang w:val="en-US" w:eastAsia="zh-CN"/>
        </w:rPr>
        <w:t xml:space="preserve">As the BWP switching is not triggered by DCI or </w:t>
      </w:r>
      <w:proofErr w:type="gramStart"/>
      <w:r w:rsidR="001A20D1">
        <w:rPr>
          <w:lang w:val="en-US" w:eastAsia="zh-CN"/>
        </w:rPr>
        <w:t>timer based</w:t>
      </w:r>
      <w:proofErr w:type="gramEnd"/>
      <w:r w:rsidR="001A20D1">
        <w:rPr>
          <w:lang w:val="en-US" w:eastAsia="zh-CN"/>
        </w:rPr>
        <w:t xml:space="preserve"> BWP </w:t>
      </w:r>
      <w:proofErr w:type="spellStart"/>
      <w:r w:rsidR="001A20D1">
        <w:rPr>
          <w:lang w:val="en-US" w:eastAsia="zh-CN"/>
        </w:rPr>
        <w:t>swiching</w:t>
      </w:r>
      <w:proofErr w:type="spellEnd"/>
      <w:r w:rsidR="001A20D1">
        <w:rPr>
          <w:lang w:val="en-US" w:eastAsia="zh-CN"/>
        </w:rPr>
        <w:t xml:space="preserve">, BWP switching delay requirements do not apply in this case. Rather the absolute RF retuning time of 0.5 </w:t>
      </w:r>
      <w:proofErr w:type="spellStart"/>
      <w:r w:rsidR="001A20D1">
        <w:rPr>
          <w:lang w:val="en-US" w:eastAsia="zh-CN"/>
        </w:rPr>
        <w:t>ms</w:t>
      </w:r>
      <w:proofErr w:type="spellEnd"/>
      <w:r w:rsidR="001A20D1">
        <w:rPr>
          <w:lang w:val="en-US" w:eastAsia="zh-CN"/>
        </w:rPr>
        <w:t xml:space="preserve"> in FR1 and 0.25 </w:t>
      </w:r>
      <w:proofErr w:type="spellStart"/>
      <w:r w:rsidR="001A20D1">
        <w:rPr>
          <w:lang w:val="en-US" w:eastAsia="zh-CN"/>
        </w:rPr>
        <w:t>ms</w:t>
      </w:r>
      <w:proofErr w:type="spellEnd"/>
      <w:r w:rsidR="001A20D1">
        <w:rPr>
          <w:lang w:val="en-US" w:eastAsia="zh-CN"/>
        </w:rPr>
        <w:t xml:space="preserve"> in FR2 for Rel-15 can be assumed. For the calculation of the collision interval, the RF tuning interruption occurs prior and after the PRS measurement.</w:t>
      </w:r>
    </w:p>
    <w:p w14:paraId="1B30094E" w14:textId="0F40762B" w:rsidR="00B93AA6" w:rsidRPr="0093236D" w:rsidRDefault="0093236D" w:rsidP="0093236D">
      <w:pPr>
        <w:pStyle w:val="Proposal"/>
        <w:tabs>
          <w:tab w:val="clear" w:pos="1701"/>
        </w:tabs>
        <w:ind w:left="1134" w:hanging="113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For RF tuning interruption, </w:t>
      </w:r>
      <w:r w:rsidR="001A20D1">
        <w:rPr>
          <w:rFonts w:ascii="Times New Roman" w:hAnsi="Times New Roman" w:cs="Times New Roman"/>
          <w:sz w:val="20"/>
          <w:szCs w:val="20"/>
        </w:rPr>
        <w:t xml:space="preserve">this is based on RRT = 0.5 </w:t>
      </w:r>
      <w:proofErr w:type="spellStart"/>
      <w:r w:rsidR="001A20D1">
        <w:rPr>
          <w:rFonts w:ascii="Times New Roman" w:hAnsi="Times New Roman" w:cs="Times New Roman"/>
          <w:sz w:val="20"/>
          <w:szCs w:val="20"/>
        </w:rPr>
        <w:t>ms</w:t>
      </w:r>
      <w:proofErr w:type="spellEnd"/>
      <w:r w:rsidR="001A20D1">
        <w:rPr>
          <w:rFonts w:ascii="Times New Roman" w:hAnsi="Times New Roman" w:cs="Times New Roman"/>
          <w:sz w:val="20"/>
          <w:szCs w:val="20"/>
        </w:rPr>
        <w:t xml:space="preserve"> in FR1 and 0.25 </w:t>
      </w:r>
      <w:proofErr w:type="spellStart"/>
      <w:r w:rsidR="001A20D1">
        <w:rPr>
          <w:rFonts w:ascii="Times New Roman" w:hAnsi="Times New Roman" w:cs="Times New Roman"/>
          <w:sz w:val="20"/>
          <w:szCs w:val="20"/>
        </w:rPr>
        <w:t>ms</w:t>
      </w:r>
      <w:proofErr w:type="spellEnd"/>
      <w:r w:rsidR="001A20D1">
        <w:rPr>
          <w:rFonts w:ascii="Times New Roman" w:hAnsi="Times New Roman" w:cs="Times New Roman"/>
          <w:sz w:val="20"/>
          <w:szCs w:val="20"/>
        </w:rPr>
        <w:t xml:space="preserve"> in FR2</w:t>
      </w:r>
      <w:r w:rsidR="00795C12">
        <w:rPr>
          <w:rFonts w:ascii="Times New Roman" w:hAnsi="Times New Roman" w:cs="Times New Roman"/>
          <w:sz w:val="20"/>
          <w:szCs w:val="20"/>
        </w:rPr>
        <w:t xml:space="preserve">. For calculating the collision interval this interruption occurs </w:t>
      </w:r>
      <w:r w:rsidR="001A20D1">
        <w:rPr>
          <w:rFonts w:ascii="Times New Roman" w:hAnsi="Times New Roman" w:cs="Times New Roman"/>
          <w:sz w:val="20"/>
          <w:szCs w:val="20"/>
        </w:rPr>
        <w:t>prior and after the PRS measurem</w:t>
      </w:r>
      <w:r w:rsidR="00795C12">
        <w:rPr>
          <w:rFonts w:ascii="Times New Roman" w:hAnsi="Times New Roman" w:cs="Times New Roman"/>
          <w:sz w:val="20"/>
          <w:szCs w:val="20"/>
        </w:rPr>
        <w:t>ent</w:t>
      </w:r>
      <w:r w:rsidR="001A20D1">
        <w:rPr>
          <w:rFonts w:ascii="Times New Roman" w:hAnsi="Times New Roman" w:cs="Times New Roman"/>
          <w:sz w:val="20"/>
          <w:szCs w:val="20"/>
        </w:rPr>
        <w:t>.</w:t>
      </w:r>
    </w:p>
    <w:p w14:paraId="78AC0F14" w14:textId="1FC5B43E" w:rsidR="003432AA" w:rsidRDefault="00552FFC" w:rsidP="004944EC">
      <w:r>
        <w:t xml:space="preserve">If the UE detects a collision of PRS reception with other DL channels, the UE will not perform the PRS measurement. In this case the ordinary </w:t>
      </w:r>
      <w:r w:rsidR="00177EF9">
        <w:t xml:space="preserve">PRS </w:t>
      </w:r>
      <w:r w:rsidR="002A65C4">
        <w:t xml:space="preserve">measurement period requirements </w:t>
      </w:r>
      <w:r>
        <w:t xml:space="preserve">for RRC_INACTIVE state </w:t>
      </w:r>
      <w:r w:rsidR="002A65C4">
        <w:t>do not apply.</w:t>
      </w:r>
    </w:p>
    <w:p w14:paraId="0230EC3D" w14:textId="7EA0630B" w:rsidR="00552FFC" w:rsidRDefault="00177EF9" w:rsidP="00BC4B62">
      <w:pPr>
        <w:pStyle w:val="Proposal"/>
        <w:tabs>
          <w:tab w:val="clear" w:pos="360"/>
          <w:tab w:val="clear" w:pos="1701"/>
        </w:tabs>
        <w:ind w:left="1134" w:hanging="113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case of </w:t>
      </w:r>
      <w:r w:rsidR="00552FFC">
        <w:rPr>
          <w:rFonts w:ascii="Times New Roman" w:hAnsi="Times New Roman" w:cs="Times New Roman"/>
          <w:sz w:val="20"/>
          <w:szCs w:val="20"/>
        </w:rPr>
        <w:t xml:space="preserve">detected </w:t>
      </w:r>
      <w:r>
        <w:rPr>
          <w:rFonts w:ascii="Times New Roman" w:hAnsi="Times New Roman" w:cs="Times New Roman"/>
          <w:sz w:val="20"/>
          <w:szCs w:val="20"/>
        </w:rPr>
        <w:t xml:space="preserve">PRS collision with other DL channels, </w:t>
      </w:r>
      <w:r w:rsidR="00552FFC" w:rsidRPr="00552FFC">
        <w:rPr>
          <w:rFonts w:ascii="Times New Roman" w:hAnsi="Times New Roman" w:cs="Times New Roman"/>
          <w:sz w:val="20"/>
          <w:szCs w:val="20"/>
        </w:rPr>
        <w:t>ordinary PRS measurement period requirements for RRC_INACTIVE state do not apply</w:t>
      </w:r>
      <w:r w:rsidR="00552FFC">
        <w:rPr>
          <w:rFonts w:ascii="Times New Roman" w:hAnsi="Times New Roman" w:cs="Times New Roman"/>
          <w:sz w:val="20"/>
          <w:szCs w:val="20"/>
        </w:rPr>
        <w:t xml:space="preserve">. </w:t>
      </w:r>
      <w:r w:rsidR="00552FFC" w:rsidRPr="00552FF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A04A9DC" w14:textId="29223346" w:rsidR="00552FFC" w:rsidRDefault="00552FFC" w:rsidP="00B40A7F">
      <w:r>
        <w:t>Since LMF is not aware of such collision, this case can occur rather often. Thus</w:t>
      </w:r>
      <w:r w:rsidR="00CC25A6">
        <w:t>,</w:t>
      </w:r>
      <w:r>
        <w:t xml:space="preserve"> we propose to </w:t>
      </w:r>
      <w:r w:rsidR="00CC25A6">
        <w:t>extend the PRS measurement period to the next available PRS occasion, i.e. by one DRX cycle, where the next PRS measurement is scheduled</w:t>
      </w:r>
      <w:r w:rsidR="00673468">
        <w:t xml:space="preserve">, in order </w:t>
      </w:r>
      <w:r>
        <w:t>to achieve the same number of measured PRS samples as without collision to reach the same accuracy level</w:t>
      </w:r>
    </w:p>
    <w:p w14:paraId="36026B10" w14:textId="12392E52" w:rsidR="008E27E8" w:rsidRPr="00BC4B62" w:rsidRDefault="00673468" w:rsidP="00BC4B62">
      <w:pPr>
        <w:pStyle w:val="Proposal"/>
        <w:tabs>
          <w:tab w:val="clear" w:pos="360"/>
          <w:tab w:val="clear" w:pos="1701"/>
        </w:tabs>
        <w:ind w:left="1134" w:hanging="113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The PRS measurement period is extended to next PRS measurement, aligned to the DRX cycle, in case of detected collision to reach the same accuracy level.</w:t>
      </w:r>
    </w:p>
    <w:p w14:paraId="414795D1" w14:textId="6EED21E6" w:rsidR="008E27E8" w:rsidRDefault="005B7C1D" w:rsidP="004944EC">
      <w:pPr>
        <w:rPr>
          <w:lang w:val="en-US" w:eastAsia="zh-CN"/>
        </w:rPr>
      </w:pPr>
      <w:r>
        <w:rPr>
          <w:lang w:val="en-US" w:eastAsia="zh-CN"/>
        </w:rPr>
        <w:t>As discussed at RAN4#100-e</w:t>
      </w:r>
      <w:r w:rsidR="0093236D">
        <w:rPr>
          <w:lang w:val="en-US" w:eastAsia="zh-CN"/>
        </w:rPr>
        <w:t xml:space="preserve"> and 101-e</w:t>
      </w:r>
      <w:r>
        <w:rPr>
          <w:lang w:val="en-US" w:eastAsia="zh-CN"/>
        </w:rPr>
        <w:t xml:space="preserve">, no use of measurement gaps is foreseen in RRC_INACTIVE. </w:t>
      </w:r>
      <w:proofErr w:type="gramStart"/>
      <w:r>
        <w:rPr>
          <w:lang w:val="en-US" w:eastAsia="zh-CN"/>
        </w:rPr>
        <w:t>Thus</w:t>
      </w:r>
      <w:proofErr w:type="gramEnd"/>
      <w:r>
        <w:rPr>
          <w:lang w:val="en-US" w:eastAsia="zh-CN"/>
        </w:rPr>
        <w:t xml:space="preserve"> all </w:t>
      </w:r>
      <w:r w:rsidR="002A65C4">
        <w:rPr>
          <w:lang w:val="en-US" w:eastAsia="zh-CN"/>
        </w:rPr>
        <w:t xml:space="preserve">PRS </w:t>
      </w:r>
      <w:r>
        <w:rPr>
          <w:lang w:val="en-US" w:eastAsia="zh-CN"/>
        </w:rPr>
        <w:t xml:space="preserve">measurement requirements </w:t>
      </w:r>
      <w:r w:rsidR="002A65C4">
        <w:rPr>
          <w:lang w:val="en-US" w:eastAsia="zh-CN"/>
        </w:rPr>
        <w:t xml:space="preserve">in RRC_INACTIVE </w:t>
      </w:r>
      <w:r>
        <w:rPr>
          <w:lang w:val="en-US" w:eastAsia="zh-CN"/>
        </w:rPr>
        <w:t>will be defined for gapless measurements.</w:t>
      </w:r>
    </w:p>
    <w:p w14:paraId="503F00FB" w14:textId="118B5221" w:rsidR="0093236D" w:rsidRDefault="002A65C4" w:rsidP="009E03FF">
      <w:pPr>
        <w:pStyle w:val="Proposal"/>
        <w:tabs>
          <w:tab w:val="clear" w:pos="1701"/>
        </w:tabs>
        <w:ind w:left="1134" w:hanging="1134"/>
      </w:pPr>
      <w:r>
        <w:rPr>
          <w:rFonts w:ascii="Times New Roman" w:hAnsi="Times New Roman"/>
          <w:sz w:val="20"/>
        </w:rPr>
        <w:t>All PRS measurement requirements in RRC_INACTIVE will be defined for gapless measurements.</w:t>
      </w:r>
    </w:p>
    <w:p w14:paraId="55CAF4AD" w14:textId="7870D375" w:rsidR="009E03FF" w:rsidRPr="009E03FF" w:rsidRDefault="009E03FF" w:rsidP="00597C30">
      <w:pPr>
        <w:pStyle w:val="Heading2"/>
        <w:ind w:left="567" w:hanging="567"/>
      </w:pPr>
      <w:r w:rsidRPr="009E03FF">
        <w:t>SRS measurement requirements</w:t>
      </w:r>
    </w:p>
    <w:p w14:paraId="72EA4B83" w14:textId="5CFA5F58" w:rsidR="004944EC" w:rsidRDefault="002A65C4" w:rsidP="004944EC">
      <w:pPr>
        <w:rPr>
          <w:lang w:val="sv-SE" w:eastAsia="zh-CN"/>
        </w:rPr>
      </w:pPr>
      <w:proofErr w:type="spellStart"/>
      <w:r>
        <w:rPr>
          <w:lang w:val="sv-SE" w:eastAsia="zh-CN"/>
        </w:rPr>
        <w:t>Regarding</w:t>
      </w:r>
      <w:proofErr w:type="spellEnd"/>
      <w:r>
        <w:rPr>
          <w:lang w:val="sv-SE" w:eastAsia="zh-CN"/>
        </w:rPr>
        <w:t xml:space="preserve"> SRS </w:t>
      </w:r>
      <w:proofErr w:type="spellStart"/>
      <w:r>
        <w:rPr>
          <w:lang w:val="sv-SE" w:eastAsia="zh-CN"/>
        </w:rPr>
        <w:t>measurement</w:t>
      </w:r>
      <w:proofErr w:type="spellEnd"/>
      <w:r>
        <w:rPr>
          <w:lang w:val="sv-SE" w:eastAsia="zh-CN"/>
        </w:rPr>
        <w:t xml:space="preserve"> </w:t>
      </w:r>
      <w:proofErr w:type="spellStart"/>
      <w:r>
        <w:rPr>
          <w:lang w:val="sv-SE" w:eastAsia="zh-CN"/>
        </w:rPr>
        <w:t>requirements</w:t>
      </w:r>
      <w:proofErr w:type="spellEnd"/>
      <w:r w:rsidR="004E665B">
        <w:rPr>
          <w:lang w:val="sv-SE" w:eastAsia="zh-CN"/>
        </w:rPr>
        <w:t xml:space="preserve"> for UL and DL+UL </w:t>
      </w:r>
      <w:proofErr w:type="spellStart"/>
      <w:r w:rsidR="004E665B">
        <w:rPr>
          <w:lang w:val="sv-SE" w:eastAsia="zh-CN"/>
        </w:rPr>
        <w:t>positioning</w:t>
      </w:r>
      <w:proofErr w:type="spellEnd"/>
      <w:r w:rsidR="004E665B">
        <w:rPr>
          <w:lang w:val="sv-SE" w:eastAsia="zh-CN"/>
        </w:rPr>
        <w:t xml:space="preserve">, </w:t>
      </w:r>
      <w:proofErr w:type="spellStart"/>
      <w:r w:rsidR="004E665B">
        <w:rPr>
          <w:lang w:val="sv-SE" w:eastAsia="zh-CN"/>
        </w:rPr>
        <w:t>which</w:t>
      </w:r>
      <w:proofErr w:type="spellEnd"/>
      <w:r w:rsidR="004E665B">
        <w:rPr>
          <w:lang w:val="sv-SE" w:eastAsia="zh-CN"/>
        </w:rPr>
        <w:t xml:space="preserve"> is second </w:t>
      </w:r>
      <w:proofErr w:type="spellStart"/>
      <w:r w:rsidR="004E665B">
        <w:rPr>
          <w:lang w:val="sv-SE" w:eastAsia="zh-CN"/>
        </w:rPr>
        <w:t>priority</w:t>
      </w:r>
      <w:proofErr w:type="spellEnd"/>
      <w:r w:rsidR="004E665B">
        <w:rPr>
          <w:lang w:val="sv-SE" w:eastAsia="zh-CN"/>
        </w:rPr>
        <w:t xml:space="preserve"> in </w:t>
      </w:r>
      <w:r w:rsidR="00795C12">
        <w:rPr>
          <w:lang w:val="sv-SE" w:eastAsia="zh-CN"/>
        </w:rPr>
        <w:t xml:space="preserve">the WID, </w:t>
      </w:r>
      <w:r w:rsidR="00374DF8">
        <w:rPr>
          <w:lang w:val="sv-SE" w:eastAsia="zh-CN"/>
        </w:rPr>
        <w:t xml:space="preserve">RAN1 and </w:t>
      </w:r>
      <w:r w:rsidR="00374DF8" w:rsidRPr="00884A95">
        <w:rPr>
          <w:lang w:val="sv-SE" w:eastAsia="zh-CN"/>
        </w:rPr>
        <w:t xml:space="preserve">RAN2 </w:t>
      </w:r>
      <w:r w:rsidR="00B40A7F" w:rsidRPr="00884A95">
        <w:rPr>
          <w:lang w:val="sv-SE" w:eastAsia="zh-CN"/>
        </w:rPr>
        <w:t xml:space="preserve">[6] </w:t>
      </w:r>
      <w:proofErr w:type="spellStart"/>
      <w:r w:rsidR="00795C12" w:rsidRPr="00884A95">
        <w:rPr>
          <w:lang w:val="sv-SE" w:eastAsia="zh-CN"/>
        </w:rPr>
        <w:t>took</w:t>
      </w:r>
      <w:proofErr w:type="spellEnd"/>
      <w:r w:rsidR="00795C12">
        <w:rPr>
          <w:lang w:val="sv-SE" w:eastAsia="zh-CN"/>
        </w:rPr>
        <w:t xml:space="preserve"> decision to </w:t>
      </w:r>
      <w:r w:rsidR="009E03FF">
        <w:rPr>
          <w:lang w:val="sv-SE" w:eastAsia="zh-CN"/>
        </w:rPr>
        <w:t>support</w:t>
      </w:r>
      <w:r w:rsidR="00795C12">
        <w:rPr>
          <w:lang w:val="sv-SE" w:eastAsia="zh-CN"/>
        </w:rPr>
        <w:t xml:space="preserve"> </w:t>
      </w:r>
      <w:proofErr w:type="spellStart"/>
      <w:r w:rsidR="00795C12">
        <w:rPr>
          <w:lang w:val="sv-SE" w:eastAsia="zh-CN"/>
        </w:rPr>
        <w:t>following</w:t>
      </w:r>
      <w:proofErr w:type="spellEnd"/>
      <w:r w:rsidR="009E03FF">
        <w:rPr>
          <w:lang w:val="sv-SE" w:eastAsia="zh-CN"/>
        </w:rPr>
        <w:t xml:space="preserve"> </w:t>
      </w:r>
      <w:proofErr w:type="spellStart"/>
      <w:r w:rsidR="00374DF8">
        <w:rPr>
          <w:lang w:val="sv-SE" w:eastAsia="zh-CN"/>
        </w:rPr>
        <w:t>types</w:t>
      </w:r>
      <w:proofErr w:type="spellEnd"/>
      <w:r w:rsidR="00374DF8">
        <w:rPr>
          <w:lang w:val="sv-SE" w:eastAsia="zh-CN"/>
        </w:rPr>
        <w:t xml:space="preserve"> </w:t>
      </w:r>
      <w:proofErr w:type="spellStart"/>
      <w:r w:rsidR="00374DF8">
        <w:rPr>
          <w:lang w:val="sv-SE" w:eastAsia="zh-CN"/>
        </w:rPr>
        <w:t>of</w:t>
      </w:r>
      <w:proofErr w:type="spellEnd"/>
      <w:r w:rsidR="00374DF8">
        <w:rPr>
          <w:lang w:val="sv-SE" w:eastAsia="zh-CN"/>
        </w:rPr>
        <w:t xml:space="preserve"> SRS for </w:t>
      </w:r>
      <w:proofErr w:type="spellStart"/>
      <w:r w:rsidR="00374DF8">
        <w:rPr>
          <w:lang w:val="sv-SE" w:eastAsia="zh-CN"/>
        </w:rPr>
        <w:t>positioning</w:t>
      </w:r>
      <w:proofErr w:type="spellEnd"/>
      <w:r w:rsidR="009E03FF">
        <w:rPr>
          <w:lang w:val="sv-SE" w:eastAsia="zh-CN"/>
        </w:rPr>
        <w:t>:</w:t>
      </w:r>
    </w:p>
    <w:p w14:paraId="622FF36F" w14:textId="3DF3CE77" w:rsidR="00374DF8" w:rsidRPr="00795C12" w:rsidRDefault="00374DF8" w:rsidP="00795C12">
      <w:pPr>
        <w:pStyle w:val="ListParagraph"/>
        <w:numPr>
          <w:ilvl w:val="0"/>
          <w:numId w:val="20"/>
        </w:numPr>
        <w:ind w:left="567" w:hanging="283"/>
        <w:rPr>
          <w:sz w:val="20"/>
          <w:szCs w:val="20"/>
          <w:lang w:val="sv-SE"/>
        </w:rPr>
      </w:pPr>
      <w:proofErr w:type="spellStart"/>
      <w:r w:rsidRPr="00374DF8">
        <w:rPr>
          <w:sz w:val="20"/>
          <w:szCs w:val="20"/>
          <w:lang w:val="sv-SE"/>
        </w:rPr>
        <w:t>Periodic</w:t>
      </w:r>
      <w:proofErr w:type="spellEnd"/>
      <w:r w:rsidRPr="00374DF8">
        <w:rPr>
          <w:sz w:val="20"/>
          <w:szCs w:val="20"/>
          <w:lang w:val="sv-SE"/>
        </w:rPr>
        <w:t xml:space="preserve"> SRS</w:t>
      </w:r>
      <w:r w:rsidR="00795C12">
        <w:rPr>
          <w:sz w:val="20"/>
          <w:szCs w:val="20"/>
          <w:lang w:val="sv-SE"/>
        </w:rPr>
        <w:t xml:space="preserve"> and</w:t>
      </w:r>
    </w:p>
    <w:p w14:paraId="73A799C8" w14:textId="521CB535" w:rsidR="000C7850" w:rsidRDefault="00795C12" w:rsidP="00B40A7F">
      <w:pPr>
        <w:pStyle w:val="ListParagraph"/>
        <w:numPr>
          <w:ilvl w:val="0"/>
          <w:numId w:val="20"/>
        </w:numPr>
        <w:spacing w:after="180"/>
        <w:ind w:left="568" w:hanging="284"/>
        <w:contextualSpacing w:val="0"/>
        <w:rPr>
          <w:sz w:val="20"/>
          <w:szCs w:val="20"/>
          <w:lang w:val="sv-SE"/>
        </w:rPr>
      </w:pPr>
      <w:r w:rsidRPr="00374DF8">
        <w:rPr>
          <w:sz w:val="20"/>
          <w:szCs w:val="20"/>
          <w:lang w:val="sv-SE"/>
        </w:rPr>
        <w:t>Semi-pers</w:t>
      </w:r>
      <w:r>
        <w:rPr>
          <w:sz w:val="20"/>
          <w:szCs w:val="20"/>
          <w:lang w:val="sv-SE"/>
        </w:rPr>
        <w:t>is</w:t>
      </w:r>
      <w:r w:rsidRPr="00374DF8">
        <w:rPr>
          <w:sz w:val="20"/>
          <w:szCs w:val="20"/>
          <w:lang w:val="sv-SE"/>
        </w:rPr>
        <w:t>tent</w:t>
      </w:r>
      <w:r w:rsidR="00374DF8" w:rsidRPr="00374DF8">
        <w:rPr>
          <w:sz w:val="20"/>
          <w:szCs w:val="20"/>
          <w:lang w:val="sv-SE"/>
        </w:rPr>
        <w:t xml:space="preserve"> SRS</w:t>
      </w:r>
    </w:p>
    <w:p w14:paraId="326095E9" w14:textId="75E28819" w:rsidR="00B40A7F" w:rsidRPr="00B40A7F" w:rsidRDefault="00B40A7F" w:rsidP="00B40A7F">
      <w:pPr>
        <w:rPr>
          <w:lang w:val="sv-SE"/>
        </w:rPr>
      </w:pPr>
      <w:r w:rsidRPr="00B40A7F">
        <w:rPr>
          <w:lang w:val="sv-SE"/>
        </w:rPr>
        <w:t xml:space="preserve">Thus, RAN4 </w:t>
      </w:r>
      <w:proofErr w:type="spellStart"/>
      <w:r w:rsidRPr="00B40A7F">
        <w:rPr>
          <w:lang w:val="sv-SE"/>
        </w:rPr>
        <w:t>needs</w:t>
      </w:r>
      <w:proofErr w:type="spellEnd"/>
      <w:r w:rsidRPr="00B40A7F">
        <w:rPr>
          <w:lang w:val="sv-SE"/>
        </w:rPr>
        <w:t xml:space="preserve"> to </w:t>
      </w:r>
      <w:proofErr w:type="spellStart"/>
      <w:r w:rsidRPr="00B40A7F">
        <w:rPr>
          <w:lang w:val="sv-SE"/>
        </w:rPr>
        <w:t>develop</w:t>
      </w:r>
      <w:proofErr w:type="spellEnd"/>
      <w:r w:rsidRPr="00B40A7F">
        <w:rPr>
          <w:lang w:val="sv-SE"/>
        </w:rPr>
        <w:t xml:space="preserve"> RRM </w:t>
      </w:r>
      <w:proofErr w:type="spellStart"/>
      <w:r w:rsidRPr="00B40A7F">
        <w:rPr>
          <w:lang w:val="sv-SE"/>
        </w:rPr>
        <w:t>requirements</w:t>
      </w:r>
      <w:proofErr w:type="spellEnd"/>
      <w:r w:rsidRPr="00B40A7F">
        <w:rPr>
          <w:lang w:val="sv-SE"/>
        </w:rPr>
        <w:t xml:space="preserve"> </w:t>
      </w:r>
      <w:proofErr w:type="spellStart"/>
      <w:r w:rsidRPr="00B40A7F">
        <w:rPr>
          <w:lang w:val="sv-SE"/>
        </w:rPr>
        <w:t>both</w:t>
      </w:r>
      <w:proofErr w:type="spellEnd"/>
      <w:r w:rsidRPr="00B40A7F">
        <w:rPr>
          <w:lang w:val="sv-SE"/>
        </w:rPr>
        <w:t xml:space="preserve"> for </w:t>
      </w:r>
      <w:proofErr w:type="spellStart"/>
      <w:r w:rsidRPr="00B40A7F">
        <w:rPr>
          <w:lang w:val="sv-SE"/>
        </w:rPr>
        <w:t>periodic</w:t>
      </w:r>
      <w:proofErr w:type="spellEnd"/>
      <w:r w:rsidRPr="00B40A7F">
        <w:rPr>
          <w:lang w:val="sv-SE"/>
        </w:rPr>
        <w:t xml:space="preserve"> SRS and semi-persistent SRS for UL and DL+UL </w:t>
      </w:r>
      <w:proofErr w:type="spellStart"/>
      <w:r w:rsidRPr="00B40A7F">
        <w:rPr>
          <w:lang w:val="sv-SE"/>
        </w:rPr>
        <w:t>positioning</w:t>
      </w:r>
      <w:proofErr w:type="spellEnd"/>
      <w:r w:rsidRPr="00B40A7F">
        <w:rPr>
          <w:lang w:val="sv-SE"/>
        </w:rPr>
        <w:t xml:space="preserve"> </w:t>
      </w:r>
      <w:proofErr w:type="spellStart"/>
      <w:r w:rsidRPr="00B40A7F">
        <w:rPr>
          <w:lang w:val="sv-SE"/>
        </w:rPr>
        <w:t>methods</w:t>
      </w:r>
      <w:proofErr w:type="spellEnd"/>
      <w:r w:rsidRPr="00B40A7F">
        <w:rPr>
          <w:lang w:val="sv-SE"/>
        </w:rPr>
        <w:t xml:space="preserve"> </w:t>
      </w:r>
      <w:proofErr w:type="spellStart"/>
      <w:r w:rsidRPr="00B40A7F">
        <w:rPr>
          <w:lang w:val="sv-SE"/>
        </w:rPr>
        <w:t>after</w:t>
      </w:r>
      <w:proofErr w:type="spellEnd"/>
      <w:r w:rsidRPr="00B40A7F">
        <w:rPr>
          <w:lang w:val="sv-SE"/>
        </w:rPr>
        <w:t xml:space="preserve"> </w:t>
      </w:r>
      <w:proofErr w:type="spellStart"/>
      <w:r w:rsidRPr="00B40A7F">
        <w:rPr>
          <w:lang w:val="sv-SE"/>
        </w:rPr>
        <w:t>completion</w:t>
      </w:r>
      <w:proofErr w:type="spellEnd"/>
      <w:r w:rsidRPr="00B40A7F">
        <w:rPr>
          <w:lang w:val="sv-SE"/>
        </w:rPr>
        <w:t xml:space="preserve"> </w:t>
      </w:r>
      <w:proofErr w:type="spellStart"/>
      <w:r w:rsidRPr="00B40A7F">
        <w:rPr>
          <w:lang w:val="sv-SE"/>
        </w:rPr>
        <w:t>of</w:t>
      </w:r>
      <w:proofErr w:type="spellEnd"/>
      <w:r w:rsidRPr="00B40A7F">
        <w:rPr>
          <w:lang w:val="sv-SE"/>
        </w:rPr>
        <w:t xml:space="preserve"> DL </w:t>
      </w:r>
      <w:proofErr w:type="spellStart"/>
      <w:r w:rsidRPr="00B40A7F">
        <w:rPr>
          <w:lang w:val="sv-SE"/>
        </w:rPr>
        <w:t>positioning</w:t>
      </w:r>
      <w:proofErr w:type="spellEnd"/>
      <w:r w:rsidRPr="00B40A7F">
        <w:rPr>
          <w:lang w:val="sv-SE"/>
        </w:rPr>
        <w:t xml:space="preserve"> </w:t>
      </w:r>
      <w:proofErr w:type="spellStart"/>
      <w:r w:rsidRPr="00B40A7F">
        <w:rPr>
          <w:lang w:val="sv-SE"/>
        </w:rPr>
        <w:t>methods</w:t>
      </w:r>
      <w:proofErr w:type="spellEnd"/>
      <w:r w:rsidRPr="00B40A7F">
        <w:rPr>
          <w:lang w:val="sv-SE"/>
        </w:rPr>
        <w:t>.</w:t>
      </w:r>
    </w:p>
    <w:p w14:paraId="7FC38A55" w14:textId="2A9FA744" w:rsidR="000C7850" w:rsidRPr="003432AA" w:rsidRDefault="000C7850" w:rsidP="000C7850">
      <w:pPr>
        <w:pStyle w:val="Proposal"/>
        <w:tabs>
          <w:tab w:val="clear" w:pos="1701"/>
        </w:tabs>
        <w:ind w:left="1134" w:hanging="1134"/>
      </w:pPr>
      <w:proofErr w:type="spellStart"/>
      <w:r>
        <w:rPr>
          <w:rFonts w:ascii="Times New Roman" w:hAnsi="Times New Roman"/>
          <w:sz w:val="20"/>
          <w:lang w:val="sv-SE"/>
        </w:rPr>
        <w:t>Upon</w:t>
      </w:r>
      <w:proofErr w:type="spellEnd"/>
      <w:r>
        <w:rPr>
          <w:rFonts w:ascii="Times New Roman" w:hAnsi="Times New Roman"/>
          <w:sz w:val="20"/>
          <w:lang w:val="sv-SE"/>
        </w:rPr>
        <w:t xml:space="preserve"> </w:t>
      </w:r>
      <w:proofErr w:type="spellStart"/>
      <w:r>
        <w:rPr>
          <w:rFonts w:ascii="Times New Roman" w:hAnsi="Times New Roman"/>
          <w:sz w:val="20"/>
          <w:lang w:val="sv-SE"/>
        </w:rPr>
        <w:t>completion</w:t>
      </w:r>
      <w:proofErr w:type="spellEnd"/>
      <w:r>
        <w:rPr>
          <w:rFonts w:ascii="Times New Roman" w:hAnsi="Times New Roman"/>
          <w:sz w:val="20"/>
          <w:lang w:val="sv-SE"/>
        </w:rPr>
        <w:t xml:space="preserve"> </w:t>
      </w:r>
      <w:proofErr w:type="spellStart"/>
      <w:r>
        <w:rPr>
          <w:rFonts w:ascii="Times New Roman" w:hAnsi="Times New Roman"/>
          <w:sz w:val="20"/>
          <w:lang w:val="sv-SE"/>
        </w:rPr>
        <w:t>of</w:t>
      </w:r>
      <w:proofErr w:type="spellEnd"/>
      <w:r>
        <w:rPr>
          <w:rFonts w:ascii="Times New Roman" w:hAnsi="Times New Roman"/>
          <w:sz w:val="20"/>
          <w:lang w:val="sv-SE"/>
        </w:rPr>
        <w:t xml:space="preserve"> </w:t>
      </w:r>
      <w:proofErr w:type="spellStart"/>
      <w:r>
        <w:rPr>
          <w:rFonts w:ascii="Times New Roman" w:hAnsi="Times New Roman"/>
          <w:sz w:val="20"/>
          <w:lang w:val="sv-SE"/>
        </w:rPr>
        <w:t>measurement</w:t>
      </w:r>
      <w:proofErr w:type="spellEnd"/>
      <w:r>
        <w:rPr>
          <w:rFonts w:ascii="Times New Roman" w:hAnsi="Times New Roman"/>
          <w:sz w:val="20"/>
          <w:lang w:val="sv-SE"/>
        </w:rPr>
        <w:t xml:space="preserve"> </w:t>
      </w:r>
      <w:proofErr w:type="spellStart"/>
      <w:r>
        <w:rPr>
          <w:rFonts w:ascii="Times New Roman" w:hAnsi="Times New Roman"/>
          <w:sz w:val="20"/>
          <w:lang w:val="sv-SE"/>
        </w:rPr>
        <w:t>requirements</w:t>
      </w:r>
      <w:proofErr w:type="spellEnd"/>
      <w:r>
        <w:rPr>
          <w:rFonts w:ascii="Times New Roman" w:hAnsi="Times New Roman"/>
          <w:sz w:val="20"/>
          <w:lang w:val="sv-SE"/>
        </w:rPr>
        <w:t xml:space="preserve"> for DL </w:t>
      </w:r>
      <w:proofErr w:type="spellStart"/>
      <w:r>
        <w:rPr>
          <w:rFonts w:ascii="Times New Roman" w:hAnsi="Times New Roman"/>
          <w:sz w:val="20"/>
          <w:lang w:val="sv-SE"/>
        </w:rPr>
        <w:t>positioning</w:t>
      </w:r>
      <w:proofErr w:type="spellEnd"/>
      <w:r>
        <w:rPr>
          <w:rFonts w:ascii="Times New Roman" w:hAnsi="Times New Roman"/>
          <w:sz w:val="20"/>
          <w:lang w:val="sv-SE"/>
        </w:rPr>
        <w:t xml:space="preserve"> </w:t>
      </w:r>
      <w:proofErr w:type="spellStart"/>
      <w:r>
        <w:rPr>
          <w:rFonts w:ascii="Times New Roman" w:hAnsi="Times New Roman"/>
          <w:sz w:val="20"/>
          <w:lang w:val="sv-SE"/>
        </w:rPr>
        <w:t>methods</w:t>
      </w:r>
      <w:proofErr w:type="spellEnd"/>
      <w:r>
        <w:rPr>
          <w:rFonts w:ascii="Times New Roman" w:hAnsi="Times New Roman"/>
          <w:sz w:val="20"/>
          <w:lang w:val="sv-SE"/>
        </w:rPr>
        <w:t xml:space="preserve">, </w:t>
      </w:r>
      <w:r>
        <w:rPr>
          <w:rFonts w:ascii="Times New Roman" w:hAnsi="Times New Roman"/>
          <w:sz w:val="20"/>
        </w:rPr>
        <w:t>RAN4 investigates measurement requirements for periodic SRS and semi-persistent SRS in RRC_INACTIVE and develops corresponding measurement requirements for the latter.</w:t>
      </w:r>
    </w:p>
    <w:p w14:paraId="44835F48" w14:textId="025FABC5" w:rsidR="000C7850" w:rsidRDefault="00ED17C8" w:rsidP="00B700D4">
      <w:pPr>
        <w:rPr>
          <w:lang w:val="sv-SE"/>
        </w:rPr>
      </w:pPr>
      <w:r>
        <w:rPr>
          <w:lang w:val="sv-SE"/>
        </w:rPr>
        <w:lastRenderedPageBreak/>
        <w:t xml:space="preserve">At RAN1 #107, </w:t>
      </w:r>
      <w:proofErr w:type="spellStart"/>
      <w:r>
        <w:rPr>
          <w:lang w:val="sv-SE"/>
        </w:rPr>
        <w:t>further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agreement</w:t>
      </w:r>
      <w:proofErr w:type="spellEnd"/>
      <w:r>
        <w:rPr>
          <w:lang w:val="sv-SE"/>
        </w:rPr>
        <w:t xml:space="preserve"> on the SRS </w:t>
      </w:r>
      <w:proofErr w:type="spellStart"/>
      <w:r>
        <w:rPr>
          <w:lang w:val="sv-SE"/>
        </w:rPr>
        <w:t>bandwidth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configuration</w:t>
      </w:r>
      <w:proofErr w:type="spellEnd"/>
      <w:r w:rsidR="000C7850">
        <w:rPr>
          <w:lang w:val="sv-SE"/>
        </w:rPr>
        <w:t xml:space="preserve"> inside and </w:t>
      </w:r>
      <w:proofErr w:type="spellStart"/>
      <w:r w:rsidR="000C7850">
        <w:rPr>
          <w:lang w:val="sv-SE"/>
        </w:rPr>
        <w:t>outside</w:t>
      </w:r>
      <w:proofErr w:type="spellEnd"/>
      <w:r w:rsidR="000C7850">
        <w:rPr>
          <w:lang w:val="sv-SE"/>
        </w:rPr>
        <w:t xml:space="preserve"> </w:t>
      </w:r>
      <w:proofErr w:type="spellStart"/>
      <w:r w:rsidR="000C7850">
        <w:rPr>
          <w:lang w:val="sv-SE"/>
        </w:rPr>
        <w:t>of</w:t>
      </w:r>
      <w:proofErr w:type="spellEnd"/>
      <w:r w:rsidR="000C7850">
        <w:rPr>
          <w:lang w:val="sv-SE"/>
        </w:rPr>
        <w:t xml:space="preserve"> initial BWP </w:t>
      </w:r>
      <w:proofErr w:type="spellStart"/>
      <w:r>
        <w:rPr>
          <w:lang w:val="sv-SE"/>
        </w:rPr>
        <w:t>was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achieved</w:t>
      </w:r>
      <w:proofErr w:type="spellEnd"/>
      <w:r w:rsidR="00B40A7F">
        <w:rPr>
          <w:lang w:val="sv-SE"/>
        </w:rPr>
        <w:t xml:space="preserve"> [4]</w:t>
      </w:r>
      <w:r>
        <w:rPr>
          <w:lang w:val="sv-SE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C7850" w14:paraId="0AFDF0EC" w14:textId="77777777" w:rsidTr="000C7850">
        <w:tc>
          <w:tcPr>
            <w:tcW w:w="9629" w:type="dxa"/>
          </w:tcPr>
          <w:p w14:paraId="0189AF70" w14:textId="77777777" w:rsidR="000C7850" w:rsidRPr="000C7850" w:rsidRDefault="000C7850" w:rsidP="000C7850">
            <w:r w:rsidRPr="000C7850">
              <w:rPr>
                <w:b/>
                <w:bCs/>
                <w:highlight w:val="green"/>
                <w:lang w:val="en-US"/>
              </w:rPr>
              <w:t>Agreement</w:t>
            </w:r>
          </w:p>
          <w:p w14:paraId="1A1C0487" w14:textId="77777777" w:rsidR="000C7850" w:rsidRPr="000C7850" w:rsidRDefault="000C7850" w:rsidP="006B5743">
            <w:pPr>
              <w:numPr>
                <w:ilvl w:val="0"/>
                <w:numId w:val="48"/>
              </w:numPr>
              <w:spacing w:after="60"/>
              <w:ind w:hanging="357"/>
            </w:pPr>
            <w:r w:rsidRPr="000C7850">
              <w:rPr>
                <w:lang w:val="en-US"/>
              </w:rPr>
              <w:t>The following options are supported for SRS for positioning transmission by RRC_INACTIVE UEs:</w:t>
            </w:r>
          </w:p>
          <w:p w14:paraId="3FE6624C" w14:textId="77777777" w:rsidR="000C7850" w:rsidRPr="000C7850" w:rsidRDefault="000C7850" w:rsidP="006B5743">
            <w:pPr>
              <w:numPr>
                <w:ilvl w:val="1"/>
                <w:numId w:val="48"/>
              </w:numPr>
              <w:spacing w:after="60"/>
              <w:ind w:hanging="357"/>
            </w:pPr>
            <w:r w:rsidRPr="000C7850">
              <w:rPr>
                <w:lang w:val="en-US"/>
              </w:rPr>
              <w:t>Option 1:</w:t>
            </w:r>
          </w:p>
          <w:p w14:paraId="0455C5E2" w14:textId="77777777" w:rsidR="000C7850" w:rsidRPr="000C7850" w:rsidRDefault="000C7850" w:rsidP="006B5743">
            <w:pPr>
              <w:numPr>
                <w:ilvl w:val="2"/>
                <w:numId w:val="48"/>
              </w:numPr>
              <w:spacing w:after="60"/>
              <w:ind w:hanging="357"/>
            </w:pPr>
            <w:r w:rsidRPr="000C7850">
              <w:rPr>
                <w:lang w:val="en-US"/>
              </w:rPr>
              <w:t>Subject to UE capability (which is a prerequisite for option 2), a UE may be configured with an SRS for Positioning associated with the initial UL BWP and transmitted, during the RRC_INACTIVE state, inside the initial UL BWP with the same CP and SCS as configured for initial UL BWP.</w:t>
            </w:r>
          </w:p>
          <w:p w14:paraId="699516D0" w14:textId="77777777" w:rsidR="000C7850" w:rsidRPr="000C7850" w:rsidRDefault="000C7850" w:rsidP="006B5743">
            <w:pPr>
              <w:numPr>
                <w:ilvl w:val="1"/>
                <w:numId w:val="48"/>
              </w:numPr>
              <w:spacing w:after="60"/>
              <w:ind w:hanging="357"/>
            </w:pPr>
            <w:r w:rsidRPr="000C7850">
              <w:rPr>
                <w:lang w:val="en-US"/>
              </w:rPr>
              <w:t>Option 2:</w:t>
            </w:r>
          </w:p>
          <w:p w14:paraId="17990DBF" w14:textId="77777777" w:rsidR="000C7850" w:rsidRPr="000C7850" w:rsidRDefault="000C7850" w:rsidP="006B5743">
            <w:pPr>
              <w:numPr>
                <w:ilvl w:val="2"/>
                <w:numId w:val="48"/>
              </w:numPr>
              <w:spacing w:after="60"/>
              <w:ind w:hanging="357"/>
            </w:pPr>
            <w:r w:rsidRPr="000C7850">
              <w:rPr>
                <w:lang w:val="en-US"/>
              </w:rPr>
              <w:t xml:space="preserve">Subject to UE capability, a UE may be configured with an SRS for Positioning where the following parameters are additionally configured for the transmission of the SRS for Positioning during the RRC_INACTIVE state: frequency location and bandwidth, SCS, CP length. </w:t>
            </w:r>
          </w:p>
          <w:p w14:paraId="25F6E00C" w14:textId="52DCAE0B" w:rsidR="000C7850" w:rsidRPr="00B40A7F" w:rsidRDefault="000C7850" w:rsidP="00B40A7F">
            <w:pPr>
              <w:numPr>
                <w:ilvl w:val="3"/>
                <w:numId w:val="48"/>
              </w:numPr>
              <w:spacing w:after="120"/>
              <w:ind w:hanging="357"/>
            </w:pPr>
            <w:r w:rsidRPr="000C7850">
              <w:rPr>
                <w:lang w:val="en-US"/>
              </w:rPr>
              <w:t>The UE shall not transmit the SRS for Positioning when it is expected to perform UL transmissions in the initial UL BWP in RRC_INACTIVE state.</w:t>
            </w:r>
          </w:p>
        </w:tc>
      </w:tr>
    </w:tbl>
    <w:p w14:paraId="5E8B6338" w14:textId="6AA968FB" w:rsidR="00600841" w:rsidRDefault="00795C12" w:rsidP="00B40A7F">
      <w:pPr>
        <w:spacing w:before="180"/>
        <w:rPr>
          <w:lang w:val="sv-SE"/>
        </w:rPr>
      </w:pPr>
      <w:r>
        <w:rPr>
          <w:lang w:val="sv-SE"/>
        </w:rPr>
        <w:t>Thus,</w:t>
      </w:r>
      <w:r w:rsidR="00374DF8">
        <w:rPr>
          <w:lang w:val="sv-SE"/>
        </w:rPr>
        <w:t xml:space="preserve"> </w:t>
      </w:r>
      <w:r w:rsidR="00B40A7F">
        <w:rPr>
          <w:lang w:val="sv-SE"/>
        </w:rPr>
        <w:t xml:space="preserve">SRS for </w:t>
      </w:r>
      <w:proofErr w:type="spellStart"/>
      <w:r w:rsidR="00B40A7F">
        <w:rPr>
          <w:lang w:val="sv-SE"/>
        </w:rPr>
        <w:t>positioning</w:t>
      </w:r>
      <w:proofErr w:type="spellEnd"/>
      <w:r w:rsidR="00B40A7F">
        <w:rPr>
          <w:lang w:val="sv-SE"/>
        </w:rPr>
        <w:t xml:space="preserve"> </w:t>
      </w:r>
      <w:proofErr w:type="spellStart"/>
      <w:r w:rsidR="00B40A7F">
        <w:rPr>
          <w:lang w:val="sv-SE"/>
        </w:rPr>
        <w:t>can</w:t>
      </w:r>
      <w:proofErr w:type="spellEnd"/>
      <w:r w:rsidR="00B40A7F">
        <w:rPr>
          <w:lang w:val="sv-SE"/>
        </w:rPr>
        <w:t xml:space="preserve"> be </w:t>
      </w:r>
      <w:proofErr w:type="spellStart"/>
      <w:r w:rsidR="00B40A7F">
        <w:rPr>
          <w:lang w:val="sv-SE"/>
        </w:rPr>
        <w:t>configured</w:t>
      </w:r>
      <w:proofErr w:type="spellEnd"/>
      <w:r w:rsidR="00B40A7F">
        <w:rPr>
          <w:lang w:val="sv-SE"/>
        </w:rPr>
        <w:t xml:space="preserve"> in initial UL BWP </w:t>
      </w:r>
      <w:proofErr w:type="spellStart"/>
      <w:r w:rsidR="00B40A7F">
        <w:rPr>
          <w:lang w:val="sv-SE"/>
        </w:rPr>
        <w:t>with</w:t>
      </w:r>
      <w:proofErr w:type="spellEnd"/>
      <w:r w:rsidR="00B40A7F">
        <w:rPr>
          <w:lang w:val="sv-SE"/>
        </w:rPr>
        <w:t xml:space="preserve"> same CP </w:t>
      </w:r>
      <w:proofErr w:type="spellStart"/>
      <w:r w:rsidR="00B40A7F">
        <w:rPr>
          <w:lang w:val="sv-SE"/>
        </w:rPr>
        <w:t>type</w:t>
      </w:r>
      <w:proofErr w:type="spellEnd"/>
      <w:r w:rsidR="00B40A7F">
        <w:rPr>
          <w:lang w:val="sv-SE"/>
        </w:rPr>
        <w:t xml:space="preserve"> and SCS or </w:t>
      </w:r>
      <w:proofErr w:type="spellStart"/>
      <w:r w:rsidR="00B40A7F">
        <w:rPr>
          <w:lang w:val="sv-SE"/>
        </w:rPr>
        <w:t>outside</w:t>
      </w:r>
      <w:proofErr w:type="spellEnd"/>
      <w:r w:rsidR="00B40A7F">
        <w:rPr>
          <w:lang w:val="sv-SE"/>
        </w:rPr>
        <w:t xml:space="preserve"> the initial UL BWP </w:t>
      </w:r>
      <w:proofErr w:type="spellStart"/>
      <w:r w:rsidR="00B40A7F">
        <w:rPr>
          <w:lang w:val="sv-SE"/>
        </w:rPr>
        <w:t>with</w:t>
      </w:r>
      <w:proofErr w:type="spellEnd"/>
      <w:r w:rsidR="00B40A7F">
        <w:rPr>
          <w:lang w:val="sv-SE"/>
        </w:rPr>
        <w:t xml:space="preserve"> same or different CP </w:t>
      </w:r>
      <w:proofErr w:type="spellStart"/>
      <w:r w:rsidR="00B40A7F">
        <w:rPr>
          <w:lang w:val="sv-SE"/>
        </w:rPr>
        <w:t>length</w:t>
      </w:r>
      <w:proofErr w:type="spellEnd"/>
      <w:r w:rsidR="00B40A7F">
        <w:rPr>
          <w:lang w:val="sv-SE"/>
        </w:rPr>
        <w:t xml:space="preserve"> and same or different SCS, </w:t>
      </w:r>
      <w:proofErr w:type="spellStart"/>
      <w:r w:rsidR="00B40A7F">
        <w:rPr>
          <w:lang w:val="sv-SE"/>
        </w:rPr>
        <w:t>which</w:t>
      </w:r>
      <w:proofErr w:type="spellEnd"/>
      <w:r w:rsidR="00B40A7F">
        <w:rPr>
          <w:lang w:val="sv-SE"/>
        </w:rPr>
        <w:t xml:space="preserve"> is </w:t>
      </w:r>
      <w:proofErr w:type="spellStart"/>
      <w:r w:rsidR="00B40A7F">
        <w:rPr>
          <w:lang w:val="sv-SE"/>
        </w:rPr>
        <w:t>subject</w:t>
      </w:r>
      <w:proofErr w:type="spellEnd"/>
      <w:r w:rsidR="00B40A7F">
        <w:rPr>
          <w:lang w:val="sv-SE"/>
        </w:rPr>
        <w:t xml:space="preserve"> to UE </w:t>
      </w:r>
      <w:proofErr w:type="spellStart"/>
      <w:r w:rsidR="00B40A7F">
        <w:rPr>
          <w:lang w:val="sv-SE"/>
        </w:rPr>
        <w:t>capability</w:t>
      </w:r>
      <w:proofErr w:type="spellEnd"/>
      <w:r w:rsidR="00B40A7F">
        <w:rPr>
          <w:lang w:val="sv-SE"/>
        </w:rPr>
        <w:t xml:space="preserve"> suppor</w:t>
      </w:r>
      <w:r w:rsidR="000D1673">
        <w:rPr>
          <w:lang w:val="sv-SE"/>
        </w:rPr>
        <w:t xml:space="preserve">t. The </w:t>
      </w:r>
      <w:proofErr w:type="spellStart"/>
      <w:r w:rsidR="000D1673">
        <w:rPr>
          <w:lang w:val="sv-SE"/>
        </w:rPr>
        <w:t>lower</w:t>
      </w:r>
      <w:proofErr w:type="spellEnd"/>
      <w:r w:rsidR="000D1673">
        <w:rPr>
          <w:lang w:val="sv-SE"/>
        </w:rPr>
        <w:t xml:space="preserve"> </w:t>
      </w:r>
      <w:proofErr w:type="spellStart"/>
      <w:r w:rsidR="000D1673">
        <w:rPr>
          <w:lang w:val="sv-SE"/>
        </w:rPr>
        <w:t>priority</w:t>
      </w:r>
      <w:proofErr w:type="spellEnd"/>
      <w:r w:rsidR="000D1673">
        <w:rPr>
          <w:lang w:val="sv-SE"/>
        </w:rPr>
        <w:t xml:space="preserve"> for </w:t>
      </w:r>
      <w:proofErr w:type="spellStart"/>
      <w:r w:rsidR="000D1673">
        <w:rPr>
          <w:lang w:val="sv-SE"/>
        </w:rPr>
        <w:t>sending</w:t>
      </w:r>
      <w:proofErr w:type="spellEnd"/>
      <w:r w:rsidR="000D1673">
        <w:rPr>
          <w:lang w:val="sv-SE"/>
        </w:rPr>
        <w:t xml:space="preserve"> SRS </w:t>
      </w:r>
      <w:proofErr w:type="spellStart"/>
      <w:r w:rsidR="000D1673">
        <w:rPr>
          <w:lang w:val="sv-SE"/>
        </w:rPr>
        <w:t>against</w:t>
      </w:r>
      <w:proofErr w:type="spellEnd"/>
      <w:r w:rsidR="000D1673">
        <w:rPr>
          <w:lang w:val="sv-SE"/>
        </w:rPr>
        <w:t xml:space="preserve"> </w:t>
      </w:r>
      <w:proofErr w:type="spellStart"/>
      <w:r w:rsidR="000D1673">
        <w:rPr>
          <w:lang w:val="sv-SE"/>
        </w:rPr>
        <w:t>sending</w:t>
      </w:r>
      <w:proofErr w:type="spellEnd"/>
      <w:r w:rsidR="000D1673">
        <w:rPr>
          <w:lang w:val="sv-SE"/>
        </w:rPr>
        <w:t xml:space="preserve"> data on </w:t>
      </w:r>
      <w:proofErr w:type="spellStart"/>
      <w:r w:rsidR="000D1673">
        <w:rPr>
          <w:lang w:val="sv-SE"/>
        </w:rPr>
        <w:t>other</w:t>
      </w:r>
      <w:proofErr w:type="spellEnd"/>
      <w:r w:rsidR="000D1673">
        <w:rPr>
          <w:lang w:val="sv-SE"/>
        </w:rPr>
        <w:t xml:space="preserve"> UL </w:t>
      </w:r>
      <w:proofErr w:type="spellStart"/>
      <w:r w:rsidR="000D1673">
        <w:rPr>
          <w:lang w:val="sv-SE"/>
        </w:rPr>
        <w:t>channels</w:t>
      </w:r>
      <w:proofErr w:type="spellEnd"/>
      <w:r w:rsidR="000D1673">
        <w:rPr>
          <w:lang w:val="sv-SE"/>
        </w:rPr>
        <w:t xml:space="preserve"> has </w:t>
      </w:r>
      <w:proofErr w:type="spellStart"/>
      <w:r w:rsidR="000D1673">
        <w:rPr>
          <w:lang w:val="sv-SE"/>
        </w:rPr>
        <w:t>been</w:t>
      </w:r>
      <w:proofErr w:type="spellEnd"/>
      <w:r w:rsidR="000D1673">
        <w:rPr>
          <w:lang w:val="sv-SE"/>
        </w:rPr>
        <w:t xml:space="preserve"> </w:t>
      </w:r>
      <w:proofErr w:type="spellStart"/>
      <w:r w:rsidR="000D1673">
        <w:rPr>
          <w:lang w:val="sv-SE"/>
        </w:rPr>
        <w:t>also</w:t>
      </w:r>
      <w:proofErr w:type="spellEnd"/>
      <w:r w:rsidR="000D1673">
        <w:rPr>
          <w:lang w:val="sv-SE"/>
        </w:rPr>
        <w:t xml:space="preserve"> </w:t>
      </w:r>
      <w:proofErr w:type="spellStart"/>
      <w:r w:rsidR="000D1673">
        <w:rPr>
          <w:lang w:val="sv-SE"/>
        </w:rPr>
        <w:t>agreed</w:t>
      </w:r>
      <w:proofErr w:type="spellEnd"/>
      <w:r w:rsidR="000D1673">
        <w:rPr>
          <w:lang w:val="sv-SE"/>
        </w:rPr>
        <w:t xml:space="preserve"> by RAN1. Thus, RAN4 </w:t>
      </w:r>
      <w:proofErr w:type="spellStart"/>
      <w:r w:rsidR="00600841">
        <w:rPr>
          <w:lang w:val="sv-SE"/>
        </w:rPr>
        <w:t>can</w:t>
      </w:r>
      <w:proofErr w:type="spellEnd"/>
      <w:r w:rsidR="00600841">
        <w:rPr>
          <w:lang w:val="sv-SE"/>
        </w:rPr>
        <w:t xml:space="preserve"> </w:t>
      </w:r>
      <w:proofErr w:type="spellStart"/>
      <w:r w:rsidR="00600841">
        <w:rPr>
          <w:lang w:val="sv-SE"/>
        </w:rPr>
        <w:t>adopt</w:t>
      </w:r>
      <w:proofErr w:type="spellEnd"/>
      <w:r w:rsidR="00600841">
        <w:rPr>
          <w:lang w:val="sv-SE"/>
        </w:rPr>
        <w:t xml:space="preserve"> the RAN1 </w:t>
      </w:r>
      <w:proofErr w:type="spellStart"/>
      <w:r w:rsidR="00600841">
        <w:rPr>
          <w:lang w:val="sv-SE"/>
        </w:rPr>
        <w:t>agreement</w:t>
      </w:r>
      <w:proofErr w:type="spellEnd"/>
      <w:r w:rsidR="00600841">
        <w:rPr>
          <w:lang w:val="sv-SE"/>
        </w:rPr>
        <w:t xml:space="preserve"> in the RRM </w:t>
      </w:r>
      <w:proofErr w:type="spellStart"/>
      <w:r w:rsidR="00600841">
        <w:rPr>
          <w:lang w:val="sv-SE"/>
        </w:rPr>
        <w:t>requirements</w:t>
      </w:r>
      <w:proofErr w:type="spellEnd"/>
      <w:r w:rsidR="00600841">
        <w:rPr>
          <w:lang w:val="sv-SE"/>
        </w:rPr>
        <w:t xml:space="preserve"> for transmission </w:t>
      </w:r>
      <w:proofErr w:type="spellStart"/>
      <w:r w:rsidR="00600841">
        <w:rPr>
          <w:lang w:val="sv-SE"/>
        </w:rPr>
        <w:t>of</w:t>
      </w:r>
      <w:proofErr w:type="spellEnd"/>
      <w:r w:rsidR="00600841">
        <w:rPr>
          <w:lang w:val="sv-SE"/>
        </w:rPr>
        <w:t xml:space="preserve"> SRS for </w:t>
      </w:r>
      <w:proofErr w:type="spellStart"/>
      <w:r w:rsidR="00600841">
        <w:rPr>
          <w:lang w:val="sv-SE"/>
        </w:rPr>
        <w:t>positioning</w:t>
      </w:r>
      <w:proofErr w:type="spellEnd"/>
      <w:r w:rsidR="00600841">
        <w:rPr>
          <w:lang w:val="sv-SE"/>
        </w:rPr>
        <w:t xml:space="preserve">: </w:t>
      </w:r>
    </w:p>
    <w:p w14:paraId="1200C8DB" w14:textId="77777777" w:rsidR="00600841" w:rsidRPr="00600841" w:rsidRDefault="00600841" w:rsidP="00600841">
      <w:pPr>
        <w:pStyle w:val="ListParagraph"/>
        <w:numPr>
          <w:ilvl w:val="0"/>
          <w:numId w:val="49"/>
        </w:numPr>
        <w:spacing w:before="180"/>
        <w:ind w:left="426" w:hanging="284"/>
        <w:rPr>
          <w:sz w:val="20"/>
          <w:szCs w:val="20"/>
          <w:lang w:val="en-US"/>
        </w:rPr>
      </w:pPr>
      <w:r w:rsidRPr="00600841">
        <w:rPr>
          <w:sz w:val="20"/>
          <w:szCs w:val="20"/>
          <w:lang w:val="sv-SE"/>
        </w:rPr>
        <w:t>”</w:t>
      </w:r>
      <w:r w:rsidR="000C7850" w:rsidRPr="00600841">
        <w:rPr>
          <w:sz w:val="20"/>
          <w:szCs w:val="20"/>
          <w:lang w:val="en-US"/>
        </w:rPr>
        <w:t>The UE shall not transmit the SRS for Positioning when it is expected to perform UL transmissions in the initial UL BWP in RRC_INACTIVE state.</w:t>
      </w:r>
      <w:r w:rsidRPr="00600841">
        <w:rPr>
          <w:sz w:val="20"/>
          <w:szCs w:val="20"/>
          <w:lang w:val="en-US"/>
        </w:rPr>
        <w:t xml:space="preserve">” </w:t>
      </w:r>
    </w:p>
    <w:p w14:paraId="14D5364D" w14:textId="0923132D" w:rsidR="00600841" w:rsidRDefault="00600841" w:rsidP="00B40A7F">
      <w:pPr>
        <w:spacing w:before="180"/>
        <w:rPr>
          <w:lang w:val="sv-SE"/>
        </w:rPr>
      </w:pPr>
      <w:proofErr w:type="spellStart"/>
      <w:r>
        <w:rPr>
          <w:lang w:val="sv-SE"/>
        </w:rPr>
        <w:t>This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means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that</w:t>
      </w:r>
      <w:proofErr w:type="spellEnd"/>
      <w:r>
        <w:rPr>
          <w:lang w:val="sv-SE"/>
        </w:rPr>
        <w:t xml:space="preserve"> RRM </w:t>
      </w:r>
      <w:proofErr w:type="spellStart"/>
      <w:r>
        <w:rPr>
          <w:lang w:val="sv-SE"/>
        </w:rPr>
        <w:t>requirements</w:t>
      </w:r>
      <w:proofErr w:type="spellEnd"/>
      <w:r>
        <w:rPr>
          <w:lang w:val="sv-SE"/>
        </w:rPr>
        <w:t xml:space="preserve"> for transmission </w:t>
      </w:r>
      <w:proofErr w:type="spellStart"/>
      <w:r>
        <w:rPr>
          <w:lang w:val="sv-SE"/>
        </w:rPr>
        <w:t>of</w:t>
      </w:r>
      <w:proofErr w:type="spellEnd"/>
      <w:r>
        <w:rPr>
          <w:lang w:val="sv-SE"/>
        </w:rPr>
        <w:t xml:space="preserve"> SRS for </w:t>
      </w:r>
      <w:proofErr w:type="spellStart"/>
      <w:r>
        <w:rPr>
          <w:lang w:val="sv-SE"/>
        </w:rPr>
        <w:t>positioning</w:t>
      </w:r>
      <w:proofErr w:type="spellEnd"/>
      <w:r>
        <w:rPr>
          <w:lang w:val="sv-SE"/>
        </w:rPr>
        <w:t xml:space="preserve"> do not </w:t>
      </w:r>
      <w:proofErr w:type="spellStart"/>
      <w:r>
        <w:rPr>
          <w:lang w:val="sv-SE"/>
        </w:rPr>
        <w:t>apply</w:t>
      </w:r>
      <w:proofErr w:type="spellEnd"/>
      <w:r>
        <w:rPr>
          <w:lang w:val="sv-SE"/>
        </w:rPr>
        <w:t xml:space="preserve"> in </w:t>
      </w:r>
      <w:proofErr w:type="spellStart"/>
      <w:r>
        <w:rPr>
          <w:lang w:val="sv-SE"/>
        </w:rPr>
        <w:t>case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of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expected</w:t>
      </w:r>
      <w:proofErr w:type="spellEnd"/>
      <w:r>
        <w:rPr>
          <w:lang w:val="sv-SE"/>
        </w:rPr>
        <w:t xml:space="preserve"> UL transmissions </w:t>
      </w:r>
      <w:r w:rsidR="00C72077">
        <w:rPr>
          <w:lang w:val="sv-SE"/>
        </w:rPr>
        <w:t xml:space="preserve">in </w:t>
      </w:r>
      <w:proofErr w:type="spellStart"/>
      <w:r w:rsidR="00C72077">
        <w:rPr>
          <w:lang w:val="sv-SE"/>
        </w:rPr>
        <w:t>other</w:t>
      </w:r>
      <w:proofErr w:type="spellEnd"/>
      <w:r w:rsidR="00C72077">
        <w:rPr>
          <w:lang w:val="sv-SE"/>
        </w:rPr>
        <w:t xml:space="preserve"> </w:t>
      </w:r>
      <w:proofErr w:type="spellStart"/>
      <w:r w:rsidR="00C72077">
        <w:rPr>
          <w:lang w:val="sv-SE"/>
        </w:rPr>
        <w:t>channels</w:t>
      </w:r>
      <w:proofErr w:type="spellEnd"/>
      <w:r w:rsidR="00C72077">
        <w:rPr>
          <w:lang w:val="sv-SE"/>
        </w:rPr>
        <w:t xml:space="preserve"> </w:t>
      </w:r>
      <w:r w:rsidRPr="00600841">
        <w:rPr>
          <w:lang w:val="sv-SE"/>
        </w:rPr>
        <w:t xml:space="preserve">in the initial UL BWP in RRC_INACTIVE </w:t>
      </w:r>
      <w:proofErr w:type="spellStart"/>
      <w:r w:rsidRPr="00600841">
        <w:rPr>
          <w:lang w:val="sv-SE"/>
        </w:rPr>
        <w:t>state</w:t>
      </w:r>
      <w:proofErr w:type="spellEnd"/>
      <w:r w:rsidRPr="00600841">
        <w:rPr>
          <w:lang w:val="sv-SE"/>
        </w:rPr>
        <w:t>.</w:t>
      </w:r>
    </w:p>
    <w:p w14:paraId="6F00E664" w14:textId="7A679C31" w:rsidR="00374DF8" w:rsidRPr="00304AD5" w:rsidRDefault="0087350D" w:rsidP="00304AD5">
      <w:pPr>
        <w:pStyle w:val="Proposal"/>
        <w:tabs>
          <w:tab w:val="clear" w:pos="1701"/>
        </w:tabs>
        <w:ind w:left="1134" w:hanging="1134"/>
      </w:pPr>
      <w:r w:rsidRPr="0087350D">
        <w:rPr>
          <w:rFonts w:ascii="Times New Roman" w:hAnsi="Times New Roman"/>
          <w:sz w:val="20"/>
        </w:rPr>
        <w:t xml:space="preserve">RRM requirements for transmission of SRS for positioning do not apply in case of expected UL transmissions </w:t>
      </w:r>
      <w:r w:rsidR="00C72077" w:rsidRPr="00C72077">
        <w:rPr>
          <w:rFonts w:ascii="Times New Roman" w:hAnsi="Times New Roman"/>
          <w:sz w:val="20"/>
        </w:rPr>
        <w:t xml:space="preserve">in other channels </w:t>
      </w:r>
      <w:r w:rsidRPr="0087350D">
        <w:rPr>
          <w:rFonts w:ascii="Times New Roman" w:hAnsi="Times New Roman"/>
          <w:sz w:val="20"/>
        </w:rPr>
        <w:t>in the initial UL BWP in RRC_INACTIVE state</w:t>
      </w:r>
      <w:r w:rsidR="009E03FF">
        <w:rPr>
          <w:rFonts w:ascii="Times New Roman" w:hAnsi="Times New Roman"/>
          <w:sz w:val="20"/>
        </w:rPr>
        <w:t>.</w:t>
      </w:r>
    </w:p>
    <w:p w14:paraId="0CCDB257" w14:textId="4A3F6D13" w:rsidR="004944EC" w:rsidRDefault="004944EC" w:rsidP="006375D2">
      <w:pPr>
        <w:pStyle w:val="Heading2"/>
        <w:ind w:left="567" w:hanging="567"/>
        <w:rPr>
          <w:lang w:val="sv-SE" w:eastAsia="zh-CN"/>
        </w:rPr>
      </w:pPr>
      <w:r w:rsidRPr="004944EC">
        <w:rPr>
          <w:lang w:val="sv-SE" w:eastAsia="zh-CN"/>
        </w:rPr>
        <w:t xml:space="preserve">UE </w:t>
      </w:r>
      <w:proofErr w:type="spellStart"/>
      <w:r w:rsidRPr="004944EC">
        <w:rPr>
          <w:lang w:val="sv-SE" w:eastAsia="zh-CN"/>
        </w:rPr>
        <w:t>measurement</w:t>
      </w:r>
      <w:proofErr w:type="spellEnd"/>
      <w:r w:rsidRPr="004944EC">
        <w:rPr>
          <w:lang w:val="sv-SE" w:eastAsia="zh-CN"/>
        </w:rPr>
        <w:t xml:space="preserve"> </w:t>
      </w:r>
      <w:proofErr w:type="spellStart"/>
      <w:r w:rsidRPr="004944EC">
        <w:rPr>
          <w:lang w:val="sv-SE" w:eastAsia="zh-CN"/>
        </w:rPr>
        <w:t>capability</w:t>
      </w:r>
      <w:proofErr w:type="spellEnd"/>
    </w:p>
    <w:p w14:paraId="45E6D29A" w14:textId="15FE6BFD" w:rsidR="00F7638A" w:rsidRDefault="007F1056" w:rsidP="00F7638A">
      <w:pPr>
        <w:spacing w:before="120" w:after="0"/>
        <w:rPr>
          <w:lang w:eastAsia="x-none"/>
        </w:rPr>
      </w:pPr>
      <w:proofErr w:type="spellStart"/>
      <w:r>
        <w:rPr>
          <w:lang w:val="sv-SE" w:eastAsia="zh-CN"/>
        </w:rPr>
        <w:t>According</w:t>
      </w:r>
      <w:proofErr w:type="spellEnd"/>
      <w:r>
        <w:rPr>
          <w:lang w:val="sv-SE" w:eastAsia="zh-CN"/>
        </w:rPr>
        <w:t xml:space="preserve"> to </w:t>
      </w:r>
      <w:proofErr w:type="spellStart"/>
      <w:r w:rsidR="00F7638A">
        <w:rPr>
          <w:lang w:val="sv-SE" w:eastAsia="zh-CN"/>
        </w:rPr>
        <w:t>previous</w:t>
      </w:r>
      <w:proofErr w:type="spellEnd"/>
      <w:r w:rsidR="00F7638A">
        <w:rPr>
          <w:lang w:val="sv-SE" w:eastAsia="zh-CN"/>
        </w:rPr>
        <w:t xml:space="preserve"> </w:t>
      </w:r>
      <w:proofErr w:type="spellStart"/>
      <w:r w:rsidR="00F7638A">
        <w:rPr>
          <w:lang w:val="sv-SE" w:eastAsia="zh-CN"/>
        </w:rPr>
        <w:t>agreement</w:t>
      </w:r>
      <w:proofErr w:type="spellEnd"/>
      <w:r w:rsidR="00F7638A">
        <w:rPr>
          <w:lang w:val="sv-SE" w:eastAsia="zh-CN"/>
        </w:rPr>
        <w:t xml:space="preserve"> in RAN1 </w:t>
      </w:r>
      <w:r w:rsidR="00F7638A">
        <w:rPr>
          <w:lang w:eastAsia="x-none"/>
        </w:rPr>
        <w:t xml:space="preserve">at </w:t>
      </w:r>
      <w:r w:rsidR="00F7638A" w:rsidRPr="000E6797">
        <w:rPr>
          <w:lang w:eastAsia="x-none"/>
        </w:rPr>
        <w:t>RAN1#105-e:</w:t>
      </w:r>
    </w:p>
    <w:p w14:paraId="02F87261" w14:textId="5ECEFDAE" w:rsidR="00F7638A" w:rsidRPr="006375D2" w:rsidRDefault="00F7638A" w:rsidP="006375D2">
      <w:pPr>
        <w:pStyle w:val="ListParagraph"/>
        <w:numPr>
          <w:ilvl w:val="0"/>
          <w:numId w:val="37"/>
        </w:numPr>
        <w:spacing w:before="120"/>
        <w:ind w:left="567" w:hanging="283"/>
        <w:rPr>
          <w:sz w:val="20"/>
          <w:szCs w:val="20"/>
          <w:lang w:eastAsia="x-none"/>
        </w:rPr>
      </w:pPr>
      <w:r w:rsidRPr="006375D2">
        <w:rPr>
          <w:rFonts w:hint="eastAsia"/>
          <w:sz w:val="20"/>
          <w:szCs w:val="20"/>
          <w:lang w:eastAsia="x-none"/>
        </w:rPr>
        <w:t>NR positioning supports DL PRS-RSRP (section 5.1.28 in the TS 38.215) and DL RSTD (</w:t>
      </w:r>
      <w:proofErr w:type="spellStart"/>
      <w:r w:rsidRPr="006375D2">
        <w:rPr>
          <w:rFonts w:hint="eastAsia"/>
          <w:sz w:val="20"/>
          <w:szCs w:val="20"/>
          <w:lang w:eastAsia="x-none"/>
        </w:rPr>
        <w:t>section</w:t>
      </w:r>
      <w:proofErr w:type="spellEnd"/>
      <w:r w:rsidRPr="006375D2">
        <w:rPr>
          <w:rFonts w:hint="eastAsia"/>
          <w:sz w:val="20"/>
          <w:szCs w:val="20"/>
          <w:lang w:eastAsia="x-none"/>
        </w:rPr>
        <w:t xml:space="preserve"> 5.1.29 in </w:t>
      </w:r>
      <w:proofErr w:type="spellStart"/>
      <w:r w:rsidRPr="006375D2">
        <w:rPr>
          <w:rFonts w:hint="eastAsia"/>
          <w:sz w:val="20"/>
          <w:szCs w:val="20"/>
          <w:lang w:eastAsia="x-none"/>
        </w:rPr>
        <w:t>the</w:t>
      </w:r>
      <w:proofErr w:type="spellEnd"/>
      <w:r w:rsidRPr="006375D2">
        <w:rPr>
          <w:rFonts w:hint="eastAsia"/>
          <w:sz w:val="20"/>
          <w:szCs w:val="20"/>
          <w:lang w:eastAsia="x-none"/>
        </w:rPr>
        <w:t xml:space="preserve"> TS 38.215) </w:t>
      </w:r>
      <w:proofErr w:type="spellStart"/>
      <w:r w:rsidRPr="006375D2">
        <w:rPr>
          <w:rFonts w:hint="eastAsia"/>
          <w:sz w:val="20"/>
          <w:szCs w:val="20"/>
          <w:lang w:eastAsia="x-none"/>
        </w:rPr>
        <w:t>measurements</w:t>
      </w:r>
      <w:proofErr w:type="spellEnd"/>
      <w:r w:rsidRPr="006375D2">
        <w:rPr>
          <w:rFonts w:hint="eastAsia"/>
          <w:sz w:val="20"/>
          <w:szCs w:val="20"/>
          <w:lang w:eastAsia="x-none"/>
        </w:rPr>
        <w:t xml:space="preserve"> </w:t>
      </w:r>
      <w:proofErr w:type="spellStart"/>
      <w:r w:rsidRPr="006375D2">
        <w:rPr>
          <w:rFonts w:hint="eastAsia"/>
          <w:sz w:val="20"/>
          <w:szCs w:val="20"/>
          <w:lang w:eastAsia="x-none"/>
        </w:rPr>
        <w:t>by</w:t>
      </w:r>
      <w:proofErr w:type="spellEnd"/>
      <w:r w:rsidRPr="006375D2">
        <w:rPr>
          <w:rFonts w:hint="eastAsia"/>
          <w:sz w:val="20"/>
          <w:szCs w:val="20"/>
          <w:lang w:eastAsia="x-none"/>
        </w:rPr>
        <w:t xml:space="preserve"> </w:t>
      </w:r>
      <w:proofErr w:type="spellStart"/>
      <w:r w:rsidRPr="006375D2">
        <w:rPr>
          <w:rFonts w:hint="eastAsia"/>
          <w:sz w:val="20"/>
          <w:szCs w:val="20"/>
          <w:lang w:eastAsia="x-none"/>
        </w:rPr>
        <w:t>UEs</w:t>
      </w:r>
      <w:proofErr w:type="spellEnd"/>
      <w:r w:rsidRPr="006375D2">
        <w:rPr>
          <w:rFonts w:hint="eastAsia"/>
          <w:sz w:val="20"/>
          <w:szCs w:val="20"/>
          <w:lang w:eastAsia="x-none"/>
        </w:rPr>
        <w:t xml:space="preserve"> in RRC_INACTIVE </w:t>
      </w:r>
      <w:proofErr w:type="spellStart"/>
      <w:r w:rsidRPr="006375D2">
        <w:rPr>
          <w:rFonts w:hint="eastAsia"/>
          <w:sz w:val="20"/>
          <w:szCs w:val="20"/>
          <w:lang w:eastAsia="x-none"/>
        </w:rPr>
        <w:t>state</w:t>
      </w:r>
      <w:proofErr w:type="spellEnd"/>
      <w:r w:rsidRPr="006375D2">
        <w:rPr>
          <w:sz w:val="20"/>
          <w:szCs w:val="20"/>
          <w:lang w:eastAsia="x-none"/>
        </w:rPr>
        <w:t>,</w:t>
      </w:r>
    </w:p>
    <w:p w14:paraId="64B24073" w14:textId="6F7D0CEE" w:rsidR="00F7638A" w:rsidRPr="000E6797" w:rsidRDefault="00F7638A" w:rsidP="007F1056">
      <w:pPr>
        <w:spacing w:before="120" w:after="0"/>
        <w:rPr>
          <w:lang w:eastAsia="x-none"/>
        </w:rPr>
      </w:pPr>
      <w:r>
        <w:rPr>
          <w:lang w:eastAsia="x-none"/>
        </w:rPr>
        <w:t xml:space="preserve">a new measurement capability including support for RSTD and PRS-RSRP measurements in RRC_INACTIVE will be </w:t>
      </w:r>
    </w:p>
    <w:p w14:paraId="5D1F5972" w14:textId="77777777" w:rsidR="007F1056" w:rsidRDefault="00F7638A" w:rsidP="004944EC">
      <w:pPr>
        <w:rPr>
          <w:lang w:val="sv-SE" w:eastAsia="zh-CN"/>
        </w:rPr>
      </w:pPr>
      <w:proofErr w:type="spellStart"/>
      <w:r>
        <w:rPr>
          <w:lang w:val="sv-SE" w:eastAsia="zh-CN"/>
        </w:rPr>
        <w:t>needed</w:t>
      </w:r>
      <w:proofErr w:type="spellEnd"/>
      <w:r>
        <w:rPr>
          <w:lang w:val="sv-SE" w:eastAsia="zh-CN"/>
        </w:rPr>
        <w:t xml:space="preserve">. </w:t>
      </w:r>
      <w:proofErr w:type="spellStart"/>
      <w:r w:rsidR="0073399D">
        <w:rPr>
          <w:lang w:val="sv-SE" w:eastAsia="zh-CN"/>
        </w:rPr>
        <w:t>This</w:t>
      </w:r>
      <w:proofErr w:type="spellEnd"/>
      <w:r w:rsidR="0073399D">
        <w:rPr>
          <w:lang w:val="sv-SE" w:eastAsia="zh-CN"/>
        </w:rPr>
        <w:t xml:space="preserve"> </w:t>
      </w:r>
      <w:proofErr w:type="spellStart"/>
      <w:r w:rsidR="0073399D">
        <w:rPr>
          <w:lang w:val="sv-SE" w:eastAsia="zh-CN"/>
        </w:rPr>
        <w:t>capability</w:t>
      </w:r>
      <w:proofErr w:type="spellEnd"/>
      <w:r w:rsidR="0073399D">
        <w:rPr>
          <w:lang w:val="sv-SE" w:eastAsia="zh-CN"/>
        </w:rPr>
        <w:t xml:space="preserve"> </w:t>
      </w:r>
      <w:proofErr w:type="spellStart"/>
      <w:r w:rsidR="0073399D">
        <w:rPr>
          <w:lang w:val="sv-SE" w:eastAsia="zh-CN"/>
        </w:rPr>
        <w:t>will</w:t>
      </w:r>
      <w:proofErr w:type="spellEnd"/>
      <w:r w:rsidR="0073399D">
        <w:rPr>
          <w:lang w:val="sv-SE" w:eastAsia="zh-CN"/>
        </w:rPr>
        <w:t xml:space="preserve"> be </w:t>
      </w:r>
      <w:proofErr w:type="spellStart"/>
      <w:r w:rsidR="00500819">
        <w:rPr>
          <w:lang w:val="sv-SE" w:eastAsia="zh-CN"/>
        </w:rPr>
        <w:t>reported</w:t>
      </w:r>
      <w:proofErr w:type="spellEnd"/>
      <w:r w:rsidR="0073399D">
        <w:rPr>
          <w:lang w:val="sv-SE" w:eastAsia="zh-CN"/>
        </w:rPr>
        <w:t xml:space="preserve"> to </w:t>
      </w:r>
      <w:proofErr w:type="spellStart"/>
      <w:r w:rsidR="0073399D">
        <w:rPr>
          <w:lang w:val="sv-SE" w:eastAsia="zh-CN"/>
        </w:rPr>
        <w:t>gNB</w:t>
      </w:r>
      <w:proofErr w:type="spellEnd"/>
      <w:r w:rsidR="0073399D">
        <w:rPr>
          <w:lang w:val="sv-SE" w:eastAsia="zh-CN"/>
        </w:rPr>
        <w:t xml:space="preserve">, as </w:t>
      </w:r>
      <w:proofErr w:type="spellStart"/>
      <w:r w:rsidR="0073399D">
        <w:rPr>
          <w:lang w:val="sv-SE" w:eastAsia="zh-CN"/>
        </w:rPr>
        <w:t>gNB</w:t>
      </w:r>
      <w:proofErr w:type="spellEnd"/>
      <w:r w:rsidR="0073399D">
        <w:rPr>
          <w:lang w:val="sv-SE" w:eastAsia="zh-CN"/>
        </w:rPr>
        <w:t xml:space="preserve"> </w:t>
      </w:r>
      <w:proofErr w:type="spellStart"/>
      <w:r w:rsidR="0073399D">
        <w:rPr>
          <w:lang w:val="sv-SE" w:eastAsia="zh-CN"/>
        </w:rPr>
        <w:t>needs</w:t>
      </w:r>
      <w:proofErr w:type="spellEnd"/>
      <w:r w:rsidR="0073399D">
        <w:rPr>
          <w:lang w:val="sv-SE" w:eastAsia="zh-CN"/>
        </w:rPr>
        <w:t xml:space="preserve"> to be </w:t>
      </w:r>
      <w:proofErr w:type="spellStart"/>
      <w:r w:rsidR="0073399D">
        <w:rPr>
          <w:lang w:val="sv-SE" w:eastAsia="zh-CN"/>
        </w:rPr>
        <w:t>aware</w:t>
      </w:r>
      <w:proofErr w:type="spellEnd"/>
      <w:r w:rsidR="0073399D">
        <w:rPr>
          <w:lang w:val="sv-SE" w:eastAsia="zh-CN"/>
        </w:rPr>
        <w:t xml:space="preserve"> </w:t>
      </w:r>
      <w:proofErr w:type="spellStart"/>
      <w:r w:rsidR="0073399D">
        <w:rPr>
          <w:lang w:val="sv-SE" w:eastAsia="zh-CN"/>
        </w:rPr>
        <w:t>of</w:t>
      </w:r>
      <w:proofErr w:type="spellEnd"/>
      <w:r w:rsidR="0073399D">
        <w:rPr>
          <w:lang w:val="sv-SE" w:eastAsia="zh-CN"/>
        </w:rPr>
        <w:t xml:space="preserve"> the UE </w:t>
      </w:r>
      <w:proofErr w:type="spellStart"/>
      <w:r w:rsidR="0073399D">
        <w:rPr>
          <w:lang w:val="sv-SE" w:eastAsia="zh-CN"/>
        </w:rPr>
        <w:t>supported</w:t>
      </w:r>
      <w:proofErr w:type="spellEnd"/>
      <w:r w:rsidR="0073399D">
        <w:rPr>
          <w:lang w:val="sv-SE" w:eastAsia="zh-CN"/>
        </w:rPr>
        <w:t xml:space="preserve"> RRC </w:t>
      </w:r>
      <w:proofErr w:type="spellStart"/>
      <w:r w:rsidR="0073399D">
        <w:rPr>
          <w:lang w:val="sv-SE" w:eastAsia="zh-CN"/>
        </w:rPr>
        <w:t>functionality</w:t>
      </w:r>
      <w:proofErr w:type="spellEnd"/>
      <w:r w:rsidR="0073399D">
        <w:rPr>
          <w:lang w:val="sv-SE" w:eastAsia="zh-CN"/>
        </w:rPr>
        <w:t xml:space="preserve">. </w:t>
      </w:r>
    </w:p>
    <w:p w14:paraId="76E6E4C5" w14:textId="0894EB4E" w:rsidR="007F1056" w:rsidRDefault="007F1056" w:rsidP="007F1056">
      <w:pPr>
        <w:spacing w:after="120"/>
        <w:rPr>
          <w:lang w:val="sv-SE" w:eastAsia="zh-CN"/>
        </w:rPr>
      </w:pPr>
      <w:proofErr w:type="spellStart"/>
      <w:r>
        <w:rPr>
          <w:lang w:val="sv-SE" w:eastAsia="zh-CN"/>
        </w:rPr>
        <w:t>Furthermore</w:t>
      </w:r>
      <w:proofErr w:type="spellEnd"/>
      <w:r>
        <w:rPr>
          <w:lang w:val="sv-SE" w:eastAsia="zh-CN"/>
        </w:rPr>
        <w:t xml:space="preserve"> RAN1 #107-e </w:t>
      </w:r>
      <w:proofErr w:type="spellStart"/>
      <w:r>
        <w:rPr>
          <w:lang w:val="sv-SE" w:eastAsia="zh-CN"/>
        </w:rPr>
        <w:t>agreed</w:t>
      </w:r>
      <w:proofErr w:type="spellEnd"/>
      <w:r>
        <w:rPr>
          <w:lang w:val="sv-SE" w:eastAsia="zh-CN"/>
        </w:rPr>
        <w:t xml:space="preserve"> the support </w:t>
      </w:r>
      <w:proofErr w:type="spellStart"/>
      <w:r>
        <w:rPr>
          <w:lang w:val="sv-SE" w:eastAsia="zh-CN"/>
        </w:rPr>
        <w:t>of</w:t>
      </w:r>
      <w:proofErr w:type="spellEnd"/>
      <w:r>
        <w:rPr>
          <w:lang w:val="sv-SE" w:eastAsia="zh-CN"/>
        </w:rPr>
        <w:t xml:space="preserve"> UE </w:t>
      </w:r>
      <w:proofErr w:type="spellStart"/>
      <w:r>
        <w:rPr>
          <w:lang w:val="sv-SE" w:eastAsia="zh-CN"/>
        </w:rPr>
        <w:t>Rx-Tx</w:t>
      </w:r>
      <w:proofErr w:type="spellEnd"/>
      <w:r>
        <w:rPr>
          <w:lang w:val="sv-SE" w:eastAsia="zh-CN"/>
        </w:rPr>
        <w:t xml:space="preserve"> </w:t>
      </w:r>
      <w:proofErr w:type="spellStart"/>
      <w:r>
        <w:rPr>
          <w:lang w:val="sv-SE" w:eastAsia="zh-CN"/>
        </w:rPr>
        <w:t>time</w:t>
      </w:r>
      <w:proofErr w:type="spellEnd"/>
      <w:r>
        <w:rPr>
          <w:lang w:val="sv-SE" w:eastAsia="zh-CN"/>
        </w:rPr>
        <w:t xml:space="preserve"> </w:t>
      </w:r>
      <w:proofErr w:type="spellStart"/>
      <w:r>
        <w:rPr>
          <w:lang w:val="sv-SE" w:eastAsia="zh-CN"/>
        </w:rPr>
        <w:t>difference</w:t>
      </w:r>
      <w:proofErr w:type="spellEnd"/>
      <w:r>
        <w:rPr>
          <w:lang w:val="sv-SE" w:eastAsia="zh-CN"/>
        </w:rPr>
        <w:t xml:space="preserve"> in RRC_INACTIVE </w:t>
      </w:r>
      <w:proofErr w:type="spellStart"/>
      <w:r>
        <w:rPr>
          <w:lang w:val="sv-SE" w:eastAsia="zh-CN"/>
        </w:rPr>
        <w:t>state</w:t>
      </w:r>
      <w:proofErr w:type="spellEnd"/>
      <w:r w:rsidR="006143D1">
        <w:rPr>
          <w:lang w:val="sv-SE" w:eastAsia="zh-CN"/>
        </w:rPr>
        <w:t xml:space="preserve"> [4]</w:t>
      </w:r>
      <w:r>
        <w:rPr>
          <w:lang w:val="sv-SE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2077" w14:paraId="4C98F88D" w14:textId="77777777" w:rsidTr="00C72077">
        <w:tc>
          <w:tcPr>
            <w:tcW w:w="9629" w:type="dxa"/>
          </w:tcPr>
          <w:p w14:paraId="23840C8C" w14:textId="77777777" w:rsidR="00C72077" w:rsidRPr="000C7850" w:rsidRDefault="00C72077" w:rsidP="00C72077">
            <w:r w:rsidRPr="000C7850">
              <w:rPr>
                <w:b/>
                <w:bCs/>
                <w:highlight w:val="green"/>
                <w:lang w:val="en-US"/>
              </w:rPr>
              <w:t>Agreement</w:t>
            </w:r>
          </w:p>
          <w:p w14:paraId="672D36B7" w14:textId="6B7492F7" w:rsidR="00C72077" w:rsidRPr="00C72077" w:rsidRDefault="00C72077" w:rsidP="007F1056">
            <w:pPr>
              <w:pStyle w:val="ListParagraph"/>
              <w:numPr>
                <w:ilvl w:val="0"/>
                <w:numId w:val="50"/>
              </w:numPr>
              <w:spacing w:after="120"/>
              <w:ind w:left="568" w:hanging="284"/>
              <w:contextualSpacing w:val="0"/>
              <w:rPr>
                <w:sz w:val="20"/>
                <w:szCs w:val="20"/>
                <w:lang w:val="sv-SE"/>
              </w:rPr>
            </w:pPr>
            <w:r w:rsidRPr="007F1056">
              <w:rPr>
                <w:rFonts w:hint="eastAsia"/>
                <w:sz w:val="20"/>
                <w:szCs w:val="20"/>
                <w:lang w:val="sv-SE"/>
              </w:rPr>
              <w:t xml:space="preserve">Support </w:t>
            </w:r>
            <w:proofErr w:type="spellStart"/>
            <w:r w:rsidRPr="007F1056">
              <w:rPr>
                <w:rFonts w:hint="eastAsia"/>
                <w:sz w:val="20"/>
                <w:szCs w:val="20"/>
                <w:lang w:val="sv-SE"/>
              </w:rPr>
              <w:t>of</w:t>
            </w:r>
            <w:proofErr w:type="spellEnd"/>
            <w:r w:rsidRPr="007F1056">
              <w:rPr>
                <w:rFonts w:hint="eastAsia"/>
                <w:sz w:val="20"/>
                <w:szCs w:val="20"/>
                <w:lang w:val="sv-SE"/>
              </w:rPr>
              <w:t xml:space="preserve"> UE </w:t>
            </w:r>
            <w:proofErr w:type="spellStart"/>
            <w:r w:rsidRPr="007F1056">
              <w:rPr>
                <w:rFonts w:hint="eastAsia"/>
                <w:sz w:val="20"/>
                <w:szCs w:val="20"/>
                <w:lang w:val="sv-SE"/>
              </w:rPr>
              <w:t>Rx-Tx</w:t>
            </w:r>
            <w:proofErr w:type="spellEnd"/>
            <w:r w:rsidRPr="007F1056">
              <w:rPr>
                <w:rFonts w:hint="eastAsia"/>
                <w:sz w:val="20"/>
                <w:szCs w:val="20"/>
                <w:lang w:val="sv-SE"/>
              </w:rPr>
              <w:t xml:space="preserve"> </w:t>
            </w:r>
            <w:proofErr w:type="spellStart"/>
            <w:r w:rsidRPr="007F1056">
              <w:rPr>
                <w:rFonts w:hint="eastAsia"/>
                <w:sz w:val="20"/>
                <w:szCs w:val="20"/>
                <w:lang w:val="sv-SE"/>
              </w:rPr>
              <w:t>time</w:t>
            </w:r>
            <w:proofErr w:type="spellEnd"/>
            <w:r w:rsidRPr="007F1056">
              <w:rPr>
                <w:rFonts w:hint="eastAsia"/>
                <w:sz w:val="20"/>
                <w:szCs w:val="20"/>
                <w:lang w:val="sv-SE"/>
              </w:rPr>
              <w:t xml:space="preserve"> </w:t>
            </w:r>
            <w:proofErr w:type="spellStart"/>
            <w:r w:rsidRPr="007F1056">
              <w:rPr>
                <w:rFonts w:hint="eastAsia"/>
                <w:sz w:val="20"/>
                <w:szCs w:val="20"/>
                <w:lang w:val="sv-SE"/>
              </w:rPr>
              <w:t>difference</w:t>
            </w:r>
            <w:proofErr w:type="spellEnd"/>
            <w:r w:rsidRPr="007F1056">
              <w:rPr>
                <w:rFonts w:hint="eastAsia"/>
                <w:sz w:val="20"/>
                <w:szCs w:val="20"/>
                <w:lang w:val="sv-SE"/>
              </w:rPr>
              <w:t xml:space="preserve"> </w:t>
            </w:r>
            <w:proofErr w:type="spellStart"/>
            <w:r w:rsidRPr="007F1056">
              <w:rPr>
                <w:rFonts w:hint="eastAsia"/>
                <w:sz w:val="20"/>
                <w:szCs w:val="20"/>
                <w:lang w:val="sv-SE"/>
              </w:rPr>
              <w:t>measurement</w:t>
            </w:r>
            <w:proofErr w:type="spellEnd"/>
            <w:r w:rsidRPr="007F1056">
              <w:rPr>
                <w:rFonts w:hint="eastAsia"/>
                <w:sz w:val="20"/>
                <w:szCs w:val="20"/>
                <w:lang w:val="sv-SE"/>
              </w:rPr>
              <w:t xml:space="preserve"> for </w:t>
            </w:r>
            <w:proofErr w:type="spellStart"/>
            <w:r w:rsidRPr="007F1056">
              <w:rPr>
                <w:rFonts w:hint="eastAsia"/>
                <w:sz w:val="20"/>
                <w:szCs w:val="20"/>
                <w:lang w:val="sv-SE"/>
              </w:rPr>
              <w:t>Ues</w:t>
            </w:r>
            <w:proofErr w:type="spellEnd"/>
            <w:r w:rsidRPr="007F1056">
              <w:rPr>
                <w:rFonts w:hint="eastAsia"/>
                <w:sz w:val="20"/>
                <w:szCs w:val="20"/>
                <w:lang w:val="sv-SE"/>
              </w:rPr>
              <w:t xml:space="preserve"> in RRC_INACTIVE </w:t>
            </w:r>
            <w:proofErr w:type="spellStart"/>
            <w:r w:rsidRPr="007F1056">
              <w:rPr>
                <w:rFonts w:hint="eastAsia"/>
                <w:sz w:val="20"/>
                <w:szCs w:val="20"/>
                <w:lang w:val="sv-SE"/>
              </w:rPr>
              <w:t>state</w:t>
            </w:r>
            <w:proofErr w:type="spellEnd"/>
            <w:r w:rsidRPr="007F1056">
              <w:rPr>
                <w:rFonts w:hint="eastAsia"/>
                <w:sz w:val="20"/>
                <w:szCs w:val="20"/>
                <w:lang w:val="sv-SE"/>
              </w:rPr>
              <w:t xml:space="preserve"> </w:t>
            </w:r>
            <w:proofErr w:type="spellStart"/>
            <w:r w:rsidRPr="007F1056">
              <w:rPr>
                <w:rFonts w:hint="eastAsia"/>
                <w:sz w:val="20"/>
                <w:szCs w:val="20"/>
                <w:lang w:val="sv-SE"/>
              </w:rPr>
              <w:t>was</w:t>
            </w:r>
            <w:proofErr w:type="spellEnd"/>
            <w:r w:rsidRPr="007F1056">
              <w:rPr>
                <w:rFonts w:hint="eastAsia"/>
                <w:sz w:val="20"/>
                <w:szCs w:val="20"/>
                <w:lang w:val="sv-SE"/>
              </w:rPr>
              <w:t xml:space="preserve"> </w:t>
            </w:r>
            <w:proofErr w:type="spellStart"/>
            <w:r w:rsidRPr="007F1056">
              <w:rPr>
                <w:rFonts w:hint="eastAsia"/>
                <w:sz w:val="20"/>
                <w:szCs w:val="20"/>
                <w:lang w:val="sv-SE"/>
              </w:rPr>
              <w:t>agreed</w:t>
            </w:r>
            <w:proofErr w:type="spellEnd"/>
            <w:r w:rsidRPr="007F1056">
              <w:rPr>
                <w:rFonts w:hint="eastAsia"/>
                <w:sz w:val="20"/>
                <w:szCs w:val="20"/>
                <w:lang w:val="sv-SE"/>
              </w:rPr>
              <w:t xml:space="preserve"> by </w:t>
            </w:r>
            <w:proofErr w:type="spellStart"/>
            <w:r w:rsidRPr="007F1056">
              <w:rPr>
                <w:rFonts w:hint="eastAsia"/>
                <w:sz w:val="20"/>
                <w:szCs w:val="20"/>
                <w:lang w:val="sv-SE"/>
              </w:rPr>
              <w:t>endorsing</w:t>
            </w:r>
            <w:proofErr w:type="spellEnd"/>
            <w:r w:rsidRPr="007F1056">
              <w:rPr>
                <w:rFonts w:hint="eastAsia"/>
                <w:sz w:val="20"/>
                <w:szCs w:val="20"/>
                <w:lang w:val="sv-SE"/>
              </w:rPr>
              <w:t xml:space="preserve"> draft CR R1-2112426 </w:t>
            </w:r>
            <w:r w:rsidRPr="006143D1">
              <w:rPr>
                <w:rFonts w:hint="eastAsia"/>
                <w:sz w:val="20"/>
                <w:szCs w:val="20"/>
                <w:lang w:val="sv-SE"/>
              </w:rPr>
              <w:t>“</w:t>
            </w:r>
            <w:proofErr w:type="spellStart"/>
            <w:r w:rsidRPr="006143D1">
              <w:rPr>
                <w:rFonts w:hint="eastAsia"/>
                <w:sz w:val="20"/>
                <w:szCs w:val="20"/>
                <w:lang w:val="sv-SE"/>
              </w:rPr>
              <w:t>Introduction</w:t>
            </w:r>
            <w:proofErr w:type="spellEnd"/>
            <w:r w:rsidRPr="006143D1">
              <w:rPr>
                <w:rFonts w:hint="eastAsia"/>
                <w:sz w:val="20"/>
                <w:szCs w:val="20"/>
                <w:lang w:val="sv-SE"/>
              </w:rPr>
              <w:t xml:space="preserve"> </w:t>
            </w:r>
            <w:proofErr w:type="spellStart"/>
            <w:r w:rsidRPr="006143D1">
              <w:rPr>
                <w:rFonts w:hint="eastAsia"/>
                <w:sz w:val="20"/>
                <w:szCs w:val="20"/>
                <w:lang w:val="sv-SE"/>
              </w:rPr>
              <w:t>of</w:t>
            </w:r>
            <w:proofErr w:type="spellEnd"/>
            <w:r w:rsidRPr="006143D1">
              <w:rPr>
                <w:rFonts w:hint="eastAsia"/>
                <w:sz w:val="20"/>
                <w:szCs w:val="20"/>
                <w:lang w:val="sv-SE"/>
              </w:rPr>
              <w:t xml:space="preserve"> NR </w:t>
            </w:r>
            <w:proofErr w:type="spellStart"/>
            <w:r w:rsidRPr="006143D1">
              <w:rPr>
                <w:rFonts w:hint="eastAsia"/>
                <w:sz w:val="20"/>
                <w:szCs w:val="20"/>
                <w:lang w:val="sv-SE"/>
              </w:rPr>
              <w:t>positioning</w:t>
            </w:r>
            <w:proofErr w:type="spellEnd"/>
            <w:r w:rsidRPr="006143D1">
              <w:rPr>
                <w:rFonts w:hint="eastAsia"/>
                <w:sz w:val="20"/>
                <w:szCs w:val="20"/>
                <w:lang w:val="sv-SE"/>
              </w:rPr>
              <w:t xml:space="preserve"> </w:t>
            </w:r>
            <w:proofErr w:type="spellStart"/>
            <w:r w:rsidRPr="006143D1">
              <w:rPr>
                <w:rFonts w:hint="eastAsia"/>
                <w:sz w:val="20"/>
                <w:szCs w:val="20"/>
                <w:lang w:val="sv-SE"/>
              </w:rPr>
              <w:t>enhancements</w:t>
            </w:r>
            <w:proofErr w:type="spellEnd"/>
            <w:r w:rsidRPr="006143D1">
              <w:rPr>
                <w:rFonts w:hint="eastAsia"/>
                <w:sz w:val="20"/>
                <w:szCs w:val="20"/>
                <w:lang w:val="sv-SE"/>
              </w:rPr>
              <w:t>”</w:t>
            </w:r>
          </w:p>
        </w:tc>
      </w:tr>
    </w:tbl>
    <w:p w14:paraId="1EFA7867" w14:textId="117763AA" w:rsidR="0073399D" w:rsidRDefault="0073399D" w:rsidP="00C72077">
      <w:pPr>
        <w:spacing w:before="240"/>
        <w:rPr>
          <w:lang w:val="sv-SE" w:eastAsia="zh-CN"/>
        </w:rPr>
      </w:pPr>
      <w:proofErr w:type="spellStart"/>
      <w:r>
        <w:rPr>
          <w:lang w:val="sv-SE" w:eastAsia="zh-CN"/>
        </w:rPr>
        <w:t>According</w:t>
      </w:r>
      <w:proofErr w:type="spellEnd"/>
      <w:r>
        <w:rPr>
          <w:lang w:val="sv-SE" w:eastAsia="zh-CN"/>
        </w:rPr>
        <w:t xml:space="preserve"> to </w:t>
      </w:r>
      <w:proofErr w:type="spellStart"/>
      <w:r>
        <w:rPr>
          <w:lang w:val="sv-SE" w:eastAsia="zh-CN"/>
        </w:rPr>
        <w:t>previous</w:t>
      </w:r>
      <w:proofErr w:type="spellEnd"/>
      <w:r>
        <w:rPr>
          <w:lang w:val="sv-SE" w:eastAsia="zh-CN"/>
        </w:rPr>
        <w:t xml:space="preserve"> RAN2 </w:t>
      </w:r>
      <w:proofErr w:type="spellStart"/>
      <w:r>
        <w:rPr>
          <w:lang w:val="sv-SE" w:eastAsia="zh-CN"/>
        </w:rPr>
        <w:t>agreement</w:t>
      </w:r>
      <w:proofErr w:type="spellEnd"/>
      <w:r>
        <w:rPr>
          <w:lang w:val="sv-SE" w:eastAsia="zh-CN"/>
        </w:rPr>
        <w:t xml:space="preserve"> at RAN2 #114-e, </w:t>
      </w:r>
      <w:proofErr w:type="spellStart"/>
      <w:r>
        <w:rPr>
          <w:lang w:val="sv-SE" w:eastAsia="zh-CN"/>
        </w:rPr>
        <w:t>that</w:t>
      </w:r>
      <w:proofErr w:type="spellEnd"/>
      <w:r>
        <w:rPr>
          <w:lang w:val="sv-SE" w:eastAsia="zh-CN"/>
        </w:rPr>
        <w:t xml:space="preserve"> RRC </w:t>
      </w:r>
      <w:proofErr w:type="spellStart"/>
      <w:r>
        <w:rPr>
          <w:lang w:val="sv-SE" w:eastAsia="zh-CN"/>
        </w:rPr>
        <w:t>state</w:t>
      </w:r>
      <w:proofErr w:type="spellEnd"/>
      <w:r>
        <w:rPr>
          <w:lang w:val="sv-SE" w:eastAsia="zh-CN"/>
        </w:rPr>
        <w:t xml:space="preserve"> </w:t>
      </w:r>
      <w:proofErr w:type="spellStart"/>
      <w:r>
        <w:rPr>
          <w:lang w:val="sv-SE" w:eastAsia="zh-CN"/>
        </w:rPr>
        <w:t>will</w:t>
      </w:r>
      <w:proofErr w:type="spellEnd"/>
      <w:r>
        <w:rPr>
          <w:lang w:val="sv-SE" w:eastAsia="zh-CN"/>
        </w:rPr>
        <w:t xml:space="preserve"> not be </w:t>
      </w:r>
      <w:proofErr w:type="spellStart"/>
      <w:r>
        <w:rPr>
          <w:lang w:val="sv-SE" w:eastAsia="zh-CN"/>
        </w:rPr>
        <w:t>informed</w:t>
      </w:r>
      <w:proofErr w:type="spellEnd"/>
      <w:r>
        <w:rPr>
          <w:lang w:val="sv-SE" w:eastAsia="zh-CN"/>
        </w:rPr>
        <w:t xml:space="preserve"> to LMF, no UE </w:t>
      </w:r>
      <w:proofErr w:type="spellStart"/>
      <w:r>
        <w:rPr>
          <w:lang w:val="sv-SE" w:eastAsia="zh-CN"/>
        </w:rPr>
        <w:t>capability</w:t>
      </w:r>
      <w:proofErr w:type="spellEnd"/>
      <w:r>
        <w:rPr>
          <w:lang w:val="sv-SE" w:eastAsia="zh-CN"/>
        </w:rPr>
        <w:t xml:space="preserve"> for RRC_INACTIVE </w:t>
      </w:r>
      <w:proofErr w:type="spellStart"/>
      <w:r>
        <w:rPr>
          <w:lang w:val="sv-SE" w:eastAsia="zh-CN"/>
        </w:rPr>
        <w:t>will</w:t>
      </w:r>
      <w:proofErr w:type="spellEnd"/>
      <w:r>
        <w:rPr>
          <w:lang w:val="sv-SE" w:eastAsia="zh-CN"/>
        </w:rPr>
        <w:t xml:space="preserve"> be </w:t>
      </w:r>
      <w:proofErr w:type="spellStart"/>
      <w:r>
        <w:rPr>
          <w:lang w:val="sv-SE" w:eastAsia="zh-CN"/>
        </w:rPr>
        <w:t>informed</w:t>
      </w:r>
      <w:proofErr w:type="spellEnd"/>
      <w:r>
        <w:rPr>
          <w:lang w:val="sv-SE" w:eastAsia="zh-CN"/>
        </w:rPr>
        <w:t xml:space="preserve"> to LMF. </w:t>
      </w:r>
    </w:p>
    <w:p w14:paraId="1F8ADF00" w14:textId="50FF0CD5" w:rsidR="00F7638A" w:rsidRDefault="0073399D" w:rsidP="000F095D">
      <w:pPr>
        <w:spacing w:after="120"/>
        <w:rPr>
          <w:lang w:val="sv-SE" w:eastAsia="zh-CN"/>
        </w:rPr>
      </w:pPr>
      <w:proofErr w:type="spellStart"/>
      <w:r>
        <w:rPr>
          <w:lang w:val="sv-SE" w:eastAsia="zh-CN"/>
        </w:rPr>
        <w:t>Hence</w:t>
      </w:r>
      <w:proofErr w:type="spellEnd"/>
      <w:r>
        <w:rPr>
          <w:lang w:val="sv-SE" w:eastAsia="zh-CN"/>
        </w:rPr>
        <w:t xml:space="preserve">, UE </w:t>
      </w:r>
      <w:proofErr w:type="spellStart"/>
      <w:r w:rsidR="00500819">
        <w:rPr>
          <w:lang w:val="sv-SE" w:eastAsia="zh-CN"/>
        </w:rPr>
        <w:t>DL</w:t>
      </w:r>
      <w:r>
        <w:rPr>
          <w:lang w:val="sv-SE" w:eastAsia="zh-CN"/>
        </w:rPr>
        <w:t>measurement</w:t>
      </w:r>
      <w:proofErr w:type="spellEnd"/>
      <w:r>
        <w:rPr>
          <w:lang w:val="sv-SE" w:eastAsia="zh-CN"/>
        </w:rPr>
        <w:t xml:space="preserve"> </w:t>
      </w:r>
      <w:proofErr w:type="spellStart"/>
      <w:r>
        <w:rPr>
          <w:lang w:val="sv-SE" w:eastAsia="zh-CN"/>
        </w:rPr>
        <w:t>capability</w:t>
      </w:r>
      <w:proofErr w:type="spellEnd"/>
      <w:r>
        <w:rPr>
          <w:lang w:val="sv-SE" w:eastAsia="zh-CN"/>
        </w:rPr>
        <w:t xml:space="preserve"> </w:t>
      </w:r>
      <w:r w:rsidR="00500819">
        <w:rPr>
          <w:lang w:val="sv-SE" w:eastAsia="zh-CN"/>
        </w:rPr>
        <w:t xml:space="preserve">for </w:t>
      </w:r>
      <w:proofErr w:type="spellStart"/>
      <w:r w:rsidR="00500819">
        <w:rPr>
          <w:lang w:val="sv-SE" w:eastAsia="zh-CN"/>
        </w:rPr>
        <w:t>positioning</w:t>
      </w:r>
      <w:proofErr w:type="spellEnd"/>
      <w:r w:rsidR="00500819">
        <w:rPr>
          <w:lang w:val="sv-SE" w:eastAsia="zh-CN"/>
        </w:rPr>
        <w:t xml:space="preserve"> in RRC_INACTIVE </w:t>
      </w:r>
      <w:proofErr w:type="spellStart"/>
      <w:r w:rsidR="00F7638A">
        <w:rPr>
          <w:lang w:val="sv-SE" w:eastAsia="zh-CN"/>
        </w:rPr>
        <w:t>can</w:t>
      </w:r>
      <w:proofErr w:type="spellEnd"/>
      <w:r w:rsidR="00F7638A">
        <w:rPr>
          <w:lang w:val="sv-SE" w:eastAsia="zh-CN"/>
        </w:rPr>
        <w:t xml:space="preserve"> be </w:t>
      </w:r>
      <w:proofErr w:type="spellStart"/>
      <w:r w:rsidR="00F7638A">
        <w:rPr>
          <w:lang w:val="sv-SE" w:eastAsia="zh-CN"/>
        </w:rPr>
        <w:t>seen</w:t>
      </w:r>
      <w:proofErr w:type="spellEnd"/>
      <w:r w:rsidR="00F7638A">
        <w:rPr>
          <w:lang w:val="sv-SE" w:eastAsia="zh-CN"/>
        </w:rPr>
        <w:t xml:space="preserve"> in </w:t>
      </w:r>
      <w:proofErr w:type="spellStart"/>
      <w:r>
        <w:rPr>
          <w:lang w:val="sv-SE" w:eastAsia="zh-CN"/>
        </w:rPr>
        <w:t>conjunction</w:t>
      </w:r>
      <w:proofErr w:type="spellEnd"/>
      <w:r>
        <w:rPr>
          <w:lang w:val="sv-SE" w:eastAsia="zh-CN"/>
        </w:rPr>
        <w:t xml:space="preserve"> to </w:t>
      </w:r>
      <w:r w:rsidR="00F7638A">
        <w:rPr>
          <w:lang w:val="sv-SE" w:eastAsia="zh-CN"/>
        </w:rPr>
        <w:t xml:space="preserve">potential new UE </w:t>
      </w:r>
      <w:proofErr w:type="spellStart"/>
      <w:r w:rsidR="00F7638A">
        <w:rPr>
          <w:lang w:val="sv-SE" w:eastAsia="zh-CN"/>
        </w:rPr>
        <w:t>capabilities</w:t>
      </w:r>
      <w:proofErr w:type="spellEnd"/>
      <w:r w:rsidR="00F7638A">
        <w:rPr>
          <w:lang w:val="sv-SE" w:eastAsia="zh-CN"/>
        </w:rPr>
        <w:t xml:space="preserve">, </w:t>
      </w:r>
      <w:proofErr w:type="spellStart"/>
      <w:r w:rsidR="00F7638A">
        <w:rPr>
          <w:lang w:val="sv-SE" w:eastAsia="zh-CN"/>
        </w:rPr>
        <w:t>discussed</w:t>
      </w:r>
      <w:proofErr w:type="spellEnd"/>
      <w:r w:rsidR="00F7638A">
        <w:rPr>
          <w:lang w:val="sv-SE" w:eastAsia="zh-CN"/>
        </w:rPr>
        <w:t xml:space="preserve"> at RAN1#106bis-e [</w:t>
      </w:r>
      <w:r w:rsidR="006143D1">
        <w:rPr>
          <w:lang w:val="sv-SE" w:eastAsia="zh-CN"/>
        </w:rPr>
        <w:t>5</w:t>
      </w:r>
      <w:r w:rsidR="00F7638A">
        <w:rPr>
          <w:lang w:val="sv-SE" w:eastAsia="zh-CN"/>
        </w:rPr>
        <w:t xml:space="preserve">], </w:t>
      </w:r>
      <w:proofErr w:type="spellStart"/>
      <w:r w:rsidR="00F7638A">
        <w:rPr>
          <w:lang w:val="sv-SE" w:eastAsia="zh-CN"/>
        </w:rPr>
        <w:t>namely</w:t>
      </w:r>
      <w:proofErr w:type="spellEnd"/>
      <w:r w:rsidR="00F7638A">
        <w:rPr>
          <w:lang w:val="sv-SE" w:eastAsia="zh-CN"/>
        </w:rPr>
        <w:t>:</w:t>
      </w:r>
    </w:p>
    <w:p w14:paraId="50285D07" w14:textId="6B806BFB" w:rsidR="00F7638A" w:rsidRPr="0073399D" w:rsidRDefault="00F7638A" w:rsidP="006143D1">
      <w:pPr>
        <w:pStyle w:val="ListParagraph"/>
        <w:numPr>
          <w:ilvl w:val="0"/>
          <w:numId w:val="32"/>
        </w:numPr>
        <w:spacing w:after="60"/>
        <w:ind w:left="567" w:hanging="283"/>
        <w:contextualSpacing w:val="0"/>
        <w:rPr>
          <w:sz w:val="20"/>
          <w:szCs w:val="20"/>
          <w:lang w:val="sv-SE"/>
        </w:rPr>
      </w:pPr>
      <w:r w:rsidRPr="0073399D">
        <w:rPr>
          <w:sz w:val="20"/>
          <w:szCs w:val="20"/>
          <w:lang w:val="sv-SE"/>
        </w:rPr>
        <w:t xml:space="preserve">DL PRS </w:t>
      </w:r>
      <w:proofErr w:type="spellStart"/>
      <w:r w:rsidRPr="0073399D">
        <w:rPr>
          <w:sz w:val="20"/>
          <w:szCs w:val="20"/>
          <w:lang w:val="sv-SE"/>
        </w:rPr>
        <w:t>processing</w:t>
      </w:r>
      <w:proofErr w:type="spellEnd"/>
      <w:r w:rsidRPr="0073399D">
        <w:rPr>
          <w:sz w:val="20"/>
          <w:szCs w:val="20"/>
          <w:lang w:val="sv-SE"/>
        </w:rPr>
        <w:t xml:space="preserve"> </w:t>
      </w:r>
      <w:proofErr w:type="spellStart"/>
      <w:r w:rsidRPr="0073399D">
        <w:rPr>
          <w:sz w:val="20"/>
          <w:szCs w:val="20"/>
          <w:lang w:val="sv-SE"/>
        </w:rPr>
        <w:t>capability</w:t>
      </w:r>
      <w:proofErr w:type="spellEnd"/>
      <w:r w:rsidRPr="0073399D">
        <w:rPr>
          <w:sz w:val="20"/>
          <w:szCs w:val="20"/>
          <w:lang w:val="sv-SE"/>
        </w:rPr>
        <w:t xml:space="preserve"> in </w:t>
      </w:r>
      <w:r w:rsidR="006143D1">
        <w:rPr>
          <w:sz w:val="20"/>
          <w:szCs w:val="20"/>
          <w:lang w:val="sv-SE"/>
        </w:rPr>
        <w:t>RRC_INACTIVE</w:t>
      </w:r>
      <w:r w:rsidRPr="0073399D">
        <w:rPr>
          <w:sz w:val="20"/>
          <w:szCs w:val="20"/>
          <w:lang w:val="sv-SE"/>
        </w:rPr>
        <w:t xml:space="preserve"> </w:t>
      </w:r>
      <w:proofErr w:type="spellStart"/>
      <w:r w:rsidRPr="0073399D">
        <w:rPr>
          <w:sz w:val="20"/>
          <w:szCs w:val="20"/>
          <w:lang w:val="sv-SE"/>
        </w:rPr>
        <w:t>state</w:t>
      </w:r>
      <w:proofErr w:type="spellEnd"/>
      <w:r w:rsidR="001E68D2">
        <w:rPr>
          <w:sz w:val="20"/>
          <w:szCs w:val="20"/>
          <w:lang w:val="sv-SE"/>
        </w:rPr>
        <w:t>:</w:t>
      </w:r>
      <w:r w:rsidRPr="0073399D">
        <w:rPr>
          <w:sz w:val="20"/>
          <w:szCs w:val="20"/>
          <w:lang w:val="sv-SE"/>
        </w:rPr>
        <w:t xml:space="preserve"> In </w:t>
      </w:r>
      <w:proofErr w:type="spellStart"/>
      <w:r w:rsidR="006143D1">
        <w:rPr>
          <w:sz w:val="20"/>
          <w:szCs w:val="20"/>
          <w:lang w:val="sv-SE"/>
        </w:rPr>
        <w:t>RRC_INACTIVE</w:t>
      </w:r>
      <w:r w:rsidRPr="0073399D">
        <w:rPr>
          <w:sz w:val="20"/>
          <w:szCs w:val="20"/>
          <w:lang w:val="sv-SE"/>
        </w:rPr>
        <w:t>e</w:t>
      </w:r>
      <w:proofErr w:type="spellEnd"/>
      <w:r w:rsidRPr="0073399D">
        <w:rPr>
          <w:sz w:val="20"/>
          <w:szCs w:val="20"/>
          <w:lang w:val="sv-SE"/>
        </w:rPr>
        <w:t xml:space="preserve"> </w:t>
      </w:r>
      <w:proofErr w:type="spellStart"/>
      <w:r w:rsidRPr="0073399D">
        <w:rPr>
          <w:sz w:val="20"/>
          <w:szCs w:val="20"/>
          <w:lang w:val="sv-SE"/>
        </w:rPr>
        <w:t>state</w:t>
      </w:r>
      <w:proofErr w:type="spellEnd"/>
      <w:r w:rsidRPr="0073399D">
        <w:rPr>
          <w:sz w:val="20"/>
          <w:szCs w:val="20"/>
          <w:lang w:val="sv-SE"/>
        </w:rPr>
        <w:t xml:space="preserve">, in order to save </w:t>
      </w:r>
      <w:proofErr w:type="spellStart"/>
      <w:r w:rsidRPr="0073399D">
        <w:rPr>
          <w:sz w:val="20"/>
          <w:szCs w:val="20"/>
          <w:lang w:val="sv-SE"/>
        </w:rPr>
        <w:t>power</w:t>
      </w:r>
      <w:proofErr w:type="spellEnd"/>
      <w:r w:rsidRPr="0073399D">
        <w:rPr>
          <w:sz w:val="20"/>
          <w:szCs w:val="20"/>
          <w:lang w:val="sv-SE"/>
        </w:rPr>
        <w:t xml:space="preserve">, the UE </w:t>
      </w:r>
      <w:proofErr w:type="spellStart"/>
      <w:r w:rsidRPr="0073399D">
        <w:rPr>
          <w:sz w:val="20"/>
          <w:szCs w:val="20"/>
          <w:lang w:val="sv-SE"/>
        </w:rPr>
        <w:t>may</w:t>
      </w:r>
      <w:proofErr w:type="spellEnd"/>
      <w:r w:rsidRPr="0073399D">
        <w:rPr>
          <w:sz w:val="20"/>
          <w:szCs w:val="20"/>
          <w:lang w:val="sv-SE"/>
        </w:rPr>
        <w:t xml:space="preserve"> </w:t>
      </w:r>
      <w:proofErr w:type="spellStart"/>
      <w:r w:rsidRPr="0073399D">
        <w:rPr>
          <w:sz w:val="20"/>
          <w:szCs w:val="20"/>
          <w:lang w:val="sv-SE"/>
        </w:rPr>
        <w:t>turn</w:t>
      </w:r>
      <w:proofErr w:type="spellEnd"/>
      <w:r w:rsidRPr="0073399D">
        <w:rPr>
          <w:sz w:val="20"/>
          <w:szCs w:val="20"/>
          <w:lang w:val="sv-SE"/>
        </w:rPr>
        <w:t xml:space="preserve"> off </w:t>
      </w:r>
      <w:proofErr w:type="spellStart"/>
      <w:r w:rsidRPr="0073399D">
        <w:rPr>
          <w:sz w:val="20"/>
          <w:szCs w:val="20"/>
          <w:lang w:val="sv-SE"/>
        </w:rPr>
        <w:t>some</w:t>
      </w:r>
      <w:proofErr w:type="spellEnd"/>
      <w:r w:rsidRPr="0073399D">
        <w:rPr>
          <w:sz w:val="20"/>
          <w:szCs w:val="20"/>
          <w:lang w:val="sv-SE"/>
        </w:rPr>
        <w:t xml:space="preserve"> </w:t>
      </w:r>
      <w:proofErr w:type="spellStart"/>
      <w:r w:rsidRPr="0073399D">
        <w:rPr>
          <w:sz w:val="20"/>
          <w:szCs w:val="20"/>
          <w:lang w:val="sv-SE"/>
        </w:rPr>
        <w:t>functions</w:t>
      </w:r>
      <w:proofErr w:type="spellEnd"/>
      <w:r w:rsidRPr="0073399D">
        <w:rPr>
          <w:sz w:val="20"/>
          <w:szCs w:val="20"/>
          <w:lang w:val="sv-SE"/>
        </w:rPr>
        <w:t xml:space="preserve"> and </w:t>
      </w:r>
      <w:proofErr w:type="spellStart"/>
      <w:r w:rsidRPr="0073399D">
        <w:rPr>
          <w:sz w:val="20"/>
          <w:szCs w:val="20"/>
          <w:lang w:val="sv-SE"/>
        </w:rPr>
        <w:t>modules</w:t>
      </w:r>
      <w:proofErr w:type="spellEnd"/>
      <w:r w:rsidRPr="0073399D">
        <w:rPr>
          <w:sz w:val="20"/>
          <w:szCs w:val="20"/>
          <w:lang w:val="sv-SE"/>
        </w:rPr>
        <w:t xml:space="preserve">, so the PRS </w:t>
      </w:r>
      <w:proofErr w:type="spellStart"/>
      <w:r w:rsidRPr="0073399D">
        <w:rPr>
          <w:sz w:val="20"/>
          <w:szCs w:val="20"/>
          <w:lang w:val="sv-SE"/>
        </w:rPr>
        <w:t>processing</w:t>
      </w:r>
      <w:proofErr w:type="spellEnd"/>
      <w:r w:rsidRPr="0073399D">
        <w:rPr>
          <w:sz w:val="20"/>
          <w:szCs w:val="20"/>
          <w:lang w:val="sv-SE"/>
        </w:rPr>
        <w:t xml:space="preserve"> </w:t>
      </w:r>
      <w:proofErr w:type="spellStart"/>
      <w:r w:rsidRPr="0073399D">
        <w:rPr>
          <w:sz w:val="20"/>
          <w:szCs w:val="20"/>
          <w:lang w:val="sv-SE"/>
        </w:rPr>
        <w:t>capability</w:t>
      </w:r>
      <w:proofErr w:type="spellEnd"/>
      <w:r w:rsidRPr="0073399D">
        <w:rPr>
          <w:sz w:val="20"/>
          <w:szCs w:val="20"/>
          <w:lang w:val="sv-SE"/>
        </w:rPr>
        <w:t xml:space="preserve"> </w:t>
      </w:r>
      <w:proofErr w:type="spellStart"/>
      <w:r w:rsidRPr="0073399D">
        <w:rPr>
          <w:sz w:val="20"/>
          <w:szCs w:val="20"/>
          <w:lang w:val="sv-SE"/>
        </w:rPr>
        <w:t>may</w:t>
      </w:r>
      <w:proofErr w:type="spellEnd"/>
      <w:r w:rsidRPr="0073399D">
        <w:rPr>
          <w:sz w:val="20"/>
          <w:szCs w:val="20"/>
          <w:lang w:val="sv-SE"/>
        </w:rPr>
        <w:t xml:space="preserve"> be </w:t>
      </w:r>
      <w:proofErr w:type="spellStart"/>
      <w:r w:rsidRPr="0073399D">
        <w:rPr>
          <w:sz w:val="20"/>
          <w:szCs w:val="20"/>
          <w:lang w:val="sv-SE"/>
        </w:rPr>
        <w:t>limited</w:t>
      </w:r>
      <w:proofErr w:type="spellEnd"/>
      <w:r w:rsidR="00B700D4">
        <w:rPr>
          <w:sz w:val="20"/>
          <w:szCs w:val="20"/>
          <w:lang w:val="sv-SE"/>
        </w:rPr>
        <w:t xml:space="preserve"> (i.e. </w:t>
      </w:r>
      <w:proofErr w:type="spellStart"/>
      <w:r w:rsidR="00B700D4">
        <w:rPr>
          <w:sz w:val="20"/>
          <w:szCs w:val="20"/>
          <w:lang w:val="sv-SE"/>
        </w:rPr>
        <w:t>inferior</w:t>
      </w:r>
      <w:proofErr w:type="spellEnd"/>
      <w:r w:rsidR="00B700D4">
        <w:rPr>
          <w:sz w:val="20"/>
          <w:szCs w:val="20"/>
          <w:lang w:val="sv-SE"/>
        </w:rPr>
        <w:t xml:space="preserve"> to RRC_CONNECTED)</w:t>
      </w:r>
      <w:r w:rsidRPr="0073399D">
        <w:rPr>
          <w:sz w:val="20"/>
          <w:szCs w:val="20"/>
          <w:lang w:val="sv-SE"/>
        </w:rPr>
        <w:t>.</w:t>
      </w:r>
    </w:p>
    <w:p w14:paraId="247972ED" w14:textId="0362C149" w:rsidR="00F7638A" w:rsidRPr="0073399D" w:rsidRDefault="00F7638A" w:rsidP="006143D1">
      <w:pPr>
        <w:pStyle w:val="ListParagraph"/>
        <w:numPr>
          <w:ilvl w:val="0"/>
          <w:numId w:val="32"/>
        </w:numPr>
        <w:spacing w:after="60"/>
        <w:ind w:left="567" w:hanging="283"/>
        <w:contextualSpacing w:val="0"/>
        <w:rPr>
          <w:sz w:val="20"/>
          <w:szCs w:val="20"/>
          <w:lang w:val="sv-SE"/>
        </w:rPr>
      </w:pPr>
      <w:r w:rsidRPr="0073399D">
        <w:rPr>
          <w:sz w:val="20"/>
          <w:szCs w:val="20"/>
        </w:rPr>
        <w:t xml:space="preserve">DL PRS </w:t>
      </w:r>
      <w:proofErr w:type="spellStart"/>
      <w:r w:rsidRPr="0073399D">
        <w:rPr>
          <w:sz w:val="20"/>
          <w:szCs w:val="20"/>
        </w:rPr>
        <w:t>resource</w:t>
      </w:r>
      <w:proofErr w:type="spellEnd"/>
      <w:r w:rsidRPr="0073399D">
        <w:rPr>
          <w:sz w:val="20"/>
          <w:szCs w:val="20"/>
        </w:rPr>
        <w:t xml:space="preserve"> </w:t>
      </w:r>
      <w:proofErr w:type="spellStart"/>
      <w:r w:rsidRPr="0073399D">
        <w:rPr>
          <w:sz w:val="20"/>
          <w:szCs w:val="20"/>
        </w:rPr>
        <w:t>capability</w:t>
      </w:r>
      <w:proofErr w:type="spellEnd"/>
      <w:r w:rsidRPr="0073399D">
        <w:rPr>
          <w:sz w:val="20"/>
          <w:szCs w:val="20"/>
        </w:rPr>
        <w:t xml:space="preserve"> in </w:t>
      </w:r>
      <w:r w:rsidR="006143D1">
        <w:rPr>
          <w:sz w:val="20"/>
          <w:szCs w:val="20"/>
        </w:rPr>
        <w:t xml:space="preserve">RRC_INACTIVE </w:t>
      </w:r>
      <w:proofErr w:type="spellStart"/>
      <w:r w:rsidRPr="0073399D">
        <w:rPr>
          <w:sz w:val="20"/>
          <w:szCs w:val="20"/>
        </w:rPr>
        <w:t>state</w:t>
      </w:r>
      <w:proofErr w:type="spellEnd"/>
      <w:r w:rsidR="001E68D2">
        <w:rPr>
          <w:sz w:val="20"/>
          <w:szCs w:val="20"/>
        </w:rPr>
        <w:t>:</w:t>
      </w:r>
      <w:r w:rsidRPr="0073399D">
        <w:rPr>
          <w:sz w:val="20"/>
          <w:szCs w:val="20"/>
        </w:rPr>
        <w:t xml:space="preserve"> </w:t>
      </w:r>
      <w:proofErr w:type="spellStart"/>
      <w:r w:rsidRPr="0073399D">
        <w:rPr>
          <w:sz w:val="20"/>
          <w:szCs w:val="20"/>
        </w:rPr>
        <w:t>This</w:t>
      </w:r>
      <w:proofErr w:type="spellEnd"/>
      <w:r w:rsidRPr="0073399D">
        <w:rPr>
          <w:sz w:val="20"/>
          <w:szCs w:val="20"/>
        </w:rPr>
        <w:t xml:space="preserve"> </w:t>
      </w:r>
      <w:proofErr w:type="spellStart"/>
      <w:r w:rsidRPr="0073399D">
        <w:rPr>
          <w:sz w:val="20"/>
          <w:szCs w:val="20"/>
        </w:rPr>
        <w:t>capability</w:t>
      </w:r>
      <w:proofErr w:type="spellEnd"/>
      <w:r w:rsidRPr="0073399D">
        <w:rPr>
          <w:sz w:val="20"/>
          <w:szCs w:val="20"/>
        </w:rPr>
        <w:t xml:space="preserve"> is </w:t>
      </w:r>
      <w:proofErr w:type="spellStart"/>
      <w:r w:rsidRPr="0073399D">
        <w:rPr>
          <w:sz w:val="20"/>
          <w:szCs w:val="20"/>
        </w:rPr>
        <w:t>related</w:t>
      </w:r>
      <w:proofErr w:type="spellEnd"/>
      <w:r w:rsidRPr="0073399D">
        <w:rPr>
          <w:sz w:val="20"/>
          <w:szCs w:val="20"/>
        </w:rPr>
        <w:t xml:space="preserve"> to </w:t>
      </w:r>
      <w:proofErr w:type="spellStart"/>
      <w:r w:rsidRPr="0073399D">
        <w:rPr>
          <w:sz w:val="20"/>
          <w:szCs w:val="20"/>
        </w:rPr>
        <w:t>the</w:t>
      </w:r>
      <w:proofErr w:type="spellEnd"/>
      <w:r w:rsidRPr="0073399D">
        <w:rPr>
          <w:sz w:val="20"/>
          <w:szCs w:val="20"/>
        </w:rPr>
        <w:t xml:space="preserve"> </w:t>
      </w:r>
      <w:proofErr w:type="spellStart"/>
      <w:r w:rsidRPr="0073399D">
        <w:rPr>
          <w:sz w:val="20"/>
          <w:szCs w:val="20"/>
        </w:rPr>
        <w:t>number</w:t>
      </w:r>
      <w:proofErr w:type="spellEnd"/>
      <w:r w:rsidRPr="0073399D">
        <w:rPr>
          <w:sz w:val="20"/>
          <w:szCs w:val="20"/>
        </w:rPr>
        <w:t xml:space="preserve"> of </w:t>
      </w:r>
      <w:proofErr w:type="spellStart"/>
      <w:r w:rsidRPr="0073399D">
        <w:rPr>
          <w:sz w:val="20"/>
          <w:szCs w:val="20"/>
        </w:rPr>
        <w:t>TRPs</w:t>
      </w:r>
      <w:proofErr w:type="spellEnd"/>
      <w:r w:rsidRPr="0073399D">
        <w:rPr>
          <w:sz w:val="20"/>
          <w:szCs w:val="20"/>
        </w:rPr>
        <w:t xml:space="preserve">, PRS </w:t>
      </w:r>
      <w:proofErr w:type="spellStart"/>
      <w:r w:rsidRPr="0073399D">
        <w:rPr>
          <w:sz w:val="20"/>
          <w:szCs w:val="20"/>
        </w:rPr>
        <w:t>resources</w:t>
      </w:r>
      <w:proofErr w:type="spellEnd"/>
      <w:r w:rsidRPr="0073399D">
        <w:rPr>
          <w:sz w:val="20"/>
          <w:szCs w:val="20"/>
        </w:rPr>
        <w:t xml:space="preserve">, set, </w:t>
      </w:r>
      <w:proofErr w:type="spellStart"/>
      <w:r w:rsidRPr="0073399D">
        <w:rPr>
          <w:sz w:val="20"/>
          <w:szCs w:val="20"/>
        </w:rPr>
        <w:t>frequency</w:t>
      </w:r>
      <w:proofErr w:type="spellEnd"/>
      <w:r w:rsidRPr="0073399D">
        <w:rPr>
          <w:sz w:val="20"/>
          <w:szCs w:val="20"/>
        </w:rPr>
        <w:t xml:space="preserve"> </w:t>
      </w:r>
      <w:proofErr w:type="spellStart"/>
      <w:r w:rsidRPr="0073399D">
        <w:rPr>
          <w:sz w:val="20"/>
          <w:szCs w:val="20"/>
        </w:rPr>
        <w:t>layers</w:t>
      </w:r>
      <w:proofErr w:type="spellEnd"/>
      <w:r w:rsidRPr="0073399D">
        <w:rPr>
          <w:sz w:val="20"/>
          <w:szCs w:val="20"/>
        </w:rPr>
        <w:t xml:space="preserve"> to </w:t>
      </w:r>
      <w:proofErr w:type="spellStart"/>
      <w:r w:rsidRPr="0073399D">
        <w:rPr>
          <w:sz w:val="20"/>
          <w:szCs w:val="20"/>
        </w:rPr>
        <w:t>be</w:t>
      </w:r>
      <w:proofErr w:type="spellEnd"/>
      <w:r w:rsidRPr="0073399D">
        <w:rPr>
          <w:sz w:val="20"/>
          <w:szCs w:val="20"/>
        </w:rPr>
        <w:t xml:space="preserve"> </w:t>
      </w:r>
      <w:proofErr w:type="spellStart"/>
      <w:r w:rsidRPr="0073399D">
        <w:rPr>
          <w:sz w:val="20"/>
          <w:szCs w:val="20"/>
        </w:rPr>
        <w:t>supported</w:t>
      </w:r>
      <w:proofErr w:type="spellEnd"/>
      <w:r w:rsidRPr="0073399D">
        <w:rPr>
          <w:sz w:val="20"/>
          <w:szCs w:val="20"/>
        </w:rPr>
        <w:t>.</w:t>
      </w:r>
    </w:p>
    <w:p w14:paraId="37923A9A" w14:textId="6B30A980" w:rsidR="0073399D" w:rsidRPr="0073399D" w:rsidRDefault="0073399D" w:rsidP="006143D1">
      <w:pPr>
        <w:pStyle w:val="ListParagraph"/>
        <w:numPr>
          <w:ilvl w:val="0"/>
          <w:numId w:val="32"/>
        </w:numPr>
        <w:spacing w:after="60"/>
        <w:ind w:left="567" w:hanging="283"/>
        <w:contextualSpacing w:val="0"/>
        <w:rPr>
          <w:sz w:val="20"/>
          <w:szCs w:val="20"/>
          <w:lang w:val="sv-SE"/>
        </w:rPr>
      </w:pPr>
      <w:r w:rsidRPr="0073399D">
        <w:rPr>
          <w:sz w:val="20"/>
          <w:szCs w:val="20"/>
        </w:rPr>
        <w:lastRenderedPageBreak/>
        <w:t xml:space="preserve">DL PRS QCL </w:t>
      </w:r>
      <w:proofErr w:type="spellStart"/>
      <w:r w:rsidRPr="0073399D">
        <w:rPr>
          <w:sz w:val="20"/>
          <w:szCs w:val="20"/>
        </w:rPr>
        <w:t>processing</w:t>
      </w:r>
      <w:proofErr w:type="spellEnd"/>
      <w:r w:rsidRPr="0073399D">
        <w:rPr>
          <w:sz w:val="20"/>
          <w:szCs w:val="20"/>
        </w:rPr>
        <w:t xml:space="preserve"> </w:t>
      </w:r>
      <w:proofErr w:type="spellStart"/>
      <w:r w:rsidRPr="0073399D">
        <w:rPr>
          <w:sz w:val="20"/>
          <w:szCs w:val="20"/>
        </w:rPr>
        <w:t>capability</w:t>
      </w:r>
      <w:proofErr w:type="spellEnd"/>
      <w:r w:rsidRPr="0073399D">
        <w:rPr>
          <w:sz w:val="20"/>
          <w:szCs w:val="20"/>
        </w:rPr>
        <w:t xml:space="preserve"> in </w:t>
      </w:r>
      <w:r w:rsidR="006143D1">
        <w:rPr>
          <w:sz w:val="20"/>
          <w:szCs w:val="20"/>
        </w:rPr>
        <w:t>RRC_INACTIVE</w:t>
      </w:r>
      <w:r w:rsidRPr="0073399D">
        <w:rPr>
          <w:sz w:val="20"/>
          <w:szCs w:val="20"/>
        </w:rPr>
        <w:t xml:space="preserve"> </w:t>
      </w:r>
      <w:proofErr w:type="spellStart"/>
      <w:r w:rsidRPr="0073399D">
        <w:rPr>
          <w:sz w:val="20"/>
          <w:szCs w:val="20"/>
        </w:rPr>
        <w:t>state</w:t>
      </w:r>
      <w:proofErr w:type="spellEnd"/>
      <w:r w:rsidR="001E68D2">
        <w:rPr>
          <w:sz w:val="20"/>
          <w:szCs w:val="20"/>
        </w:rPr>
        <w:t>:</w:t>
      </w:r>
      <w:r w:rsidRPr="0073399D">
        <w:rPr>
          <w:sz w:val="20"/>
          <w:szCs w:val="20"/>
        </w:rPr>
        <w:t xml:space="preserve"> </w:t>
      </w:r>
      <w:proofErr w:type="spellStart"/>
      <w:r w:rsidRPr="0073399D">
        <w:rPr>
          <w:sz w:val="20"/>
          <w:szCs w:val="20"/>
        </w:rPr>
        <w:t>This</w:t>
      </w:r>
      <w:proofErr w:type="spellEnd"/>
      <w:r w:rsidRPr="0073399D">
        <w:rPr>
          <w:sz w:val="20"/>
          <w:szCs w:val="20"/>
        </w:rPr>
        <w:t xml:space="preserve"> </w:t>
      </w:r>
      <w:proofErr w:type="spellStart"/>
      <w:r w:rsidRPr="0073399D">
        <w:rPr>
          <w:sz w:val="20"/>
          <w:szCs w:val="20"/>
        </w:rPr>
        <w:t>capability</w:t>
      </w:r>
      <w:proofErr w:type="spellEnd"/>
      <w:r w:rsidRPr="0073399D">
        <w:rPr>
          <w:sz w:val="20"/>
          <w:szCs w:val="20"/>
        </w:rPr>
        <w:t xml:space="preserve"> is </w:t>
      </w:r>
      <w:proofErr w:type="spellStart"/>
      <w:r w:rsidRPr="0073399D">
        <w:rPr>
          <w:sz w:val="20"/>
          <w:szCs w:val="20"/>
        </w:rPr>
        <w:t>related</w:t>
      </w:r>
      <w:proofErr w:type="spellEnd"/>
      <w:r w:rsidRPr="0073399D">
        <w:rPr>
          <w:sz w:val="20"/>
          <w:szCs w:val="20"/>
        </w:rPr>
        <w:t xml:space="preserve"> to QCL </w:t>
      </w:r>
      <w:proofErr w:type="spellStart"/>
      <w:r w:rsidRPr="0073399D">
        <w:rPr>
          <w:sz w:val="20"/>
          <w:szCs w:val="20"/>
        </w:rPr>
        <w:t>information</w:t>
      </w:r>
      <w:proofErr w:type="spellEnd"/>
      <w:r w:rsidRPr="0073399D">
        <w:rPr>
          <w:sz w:val="20"/>
          <w:szCs w:val="20"/>
        </w:rPr>
        <w:t xml:space="preserve"> </w:t>
      </w:r>
      <w:proofErr w:type="spellStart"/>
      <w:r w:rsidRPr="0073399D">
        <w:rPr>
          <w:sz w:val="20"/>
          <w:szCs w:val="20"/>
        </w:rPr>
        <w:t>support</w:t>
      </w:r>
      <w:proofErr w:type="spellEnd"/>
      <w:r w:rsidRPr="0073399D">
        <w:rPr>
          <w:sz w:val="20"/>
          <w:szCs w:val="20"/>
        </w:rPr>
        <w:t xml:space="preserve">, </w:t>
      </w:r>
      <w:proofErr w:type="spellStart"/>
      <w:r w:rsidRPr="0073399D">
        <w:rPr>
          <w:sz w:val="20"/>
          <w:szCs w:val="20"/>
        </w:rPr>
        <w:t>e.g</w:t>
      </w:r>
      <w:proofErr w:type="spellEnd"/>
      <w:r w:rsidRPr="0073399D">
        <w:rPr>
          <w:sz w:val="20"/>
          <w:szCs w:val="20"/>
        </w:rPr>
        <w:t xml:space="preserve">. </w:t>
      </w:r>
      <w:proofErr w:type="spellStart"/>
      <w:r w:rsidRPr="0073399D">
        <w:rPr>
          <w:sz w:val="20"/>
          <w:szCs w:val="20"/>
        </w:rPr>
        <w:t>whether</w:t>
      </w:r>
      <w:proofErr w:type="spellEnd"/>
      <w:r w:rsidRPr="0073399D">
        <w:rPr>
          <w:sz w:val="20"/>
          <w:szCs w:val="20"/>
        </w:rPr>
        <w:t xml:space="preserve"> </w:t>
      </w:r>
      <w:proofErr w:type="spellStart"/>
      <w:r w:rsidRPr="0073399D">
        <w:rPr>
          <w:sz w:val="20"/>
          <w:szCs w:val="20"/>
        </w:rPr>
        <w:t>support</w:t>
      </w:r>
      <w:proofErr w:type="spellEnd"/>
      <w:r w:rsidRPr="0073399D">
        <w:rPr>
          <w:sz w:val="20"/>
          <w:szCs w:val="20"/>
        </w:rPr>
        <w:t xml:space="preserve"> of SSB </w:t>
      </w:r>
      <w:proofErr w:type="spellStart"/>
      <w:r w:rsidRPr="0073399D">
        <w:rPr>
          <w:sz w:val="20"/>
          <w:szCs w:val="20"/>
        </w:rPr>
        <w:t>from</w:t>
      </w:r>
      <w:proofErr w:type="spellEnd"/>
      <w:r w:rsidRPr="0073399D">
        <w:rPr>
          <w:sz w:val="20"/>
          <w:szCs w:val="20"/>
        </w:rPr>
        <w:t xml:space="preserve"> </w:t>
      </w:r>
      <w:proofErr w:type="spellStart"/>
      <w:r w:rsidRPr="0073399D">
        <w:rPr>
          <w:sz w:val="20"/>
          <w:szCs w:val="20"/>
        </w:rPr>
        <w:t>neighbor</w:t>
      </w:r>
      <w:proofErr w:type="spellEnd"/>
      <w:r w:rsidRPr="0073399D">
        <w:rPr>
          <w:sz w:val="20"/>
          <w:szCs w:val="20"/>
        </w:rPr>
        <w:t xml:space="preserve"> </w:t>
      </w:r>
      <w:proofErr w:type="spellStart"/>
      <w:r w:rsidRPr="0073399D">
        <w:rPr>
          <w:sz w:val="20"/>
          <w:szCs w:val="20"/>
        </w:rPr>
        <w:t>cell</w:t>
      </w:r>
      <w:proofErr w:type="spellEnd"/>
      <w:r w:rsidRPr="0073399D">
        <w:rPr>
          <w:sz w:val="20"/>
          <w:szCs w:val="20"/>
        </w:rPr>
        <w:t xml:space="preserve"> as QCL </w:t>
      </w:r>
      <w:proofErr w:type="spellStart"/>
      <w:r w:rsidRPr="0073399D">
        <w:rPr>
          <w:sz w:val="20"/>
          <w:szCs w:val="20"/>
        </w:rPr>
        <w:t>source</w:t>
      </w:r>
      <w:proofErr w:type="spellEnd"/>
      <w:r w:rsidRPr="0073399D">
        <w:rPr>
          <w:sz w:val="20"/>
          <w:szCs w:val="20"/>
        </w:rPr>
        <w:t xml:space="preserve"> of a DL PRS.</w:t>
      </w:r>
    </w:p>
    <w:p w14:paraId="7E114C70" w14:textId="46D97F30" w:rsidR="0073399D" w:rsidRPr="002F5B40" w:rsidRDefault="0073399D" w:rsidP="006143D1">
      <w:pPr>
        <w:pStyle w:val="ListParagraph"/>
        <w:numPr>
          <w:ilvl w:val="0"/>
          <w:numId w:val="32"/>
        </w:numPr>
        <w:spacing w:after="60"/>
        <w:ind w:left="567" w:hanging="283"/>
        <w:contextualSpacing w:val="0"/>
        <w:rPr>
          <w:sz w:val="20"/>
          <w:szCs w:val="20"/>
          <w:lang w:val="sv-SE"/>
        </w:rPr>
      </w:pPr>
      <w:r w:rsidRPr="0073399D">
        <w:rPr>
          <w:sz w:val="20"/>
          <w:szCs w:val="20"/>
        </w:rPr>
        <w:t xml:space="preserve">DL </w:t>
      </w:r>
      <w:proofErr w:type="spellStart"/>
      <w:r w:rsidRPr="0073399D">
        <w:rPr>
          <w:sz w:val="20"/>
          <w:szCs w:val="20"/>
        </w:rPr>
        <w:t>measurements</w:t>
      </w:r>
      <w:proofErr w:type="spellEnd"/>
      <w:r w:rsidRPr="0073399D">
        <w:rPr>
          <w:sz w:val="20"/>
          <w:szCs w:val="20"/>
        </w:rPr>
        <w:t xml:space="preserve"> </w:t>
      </w:r>
      <w:proofErr w:type="spellStart"/>
      <w:r w:rsidRPr="0073399D">
        <w:rPr>
          <w:sz w:val="20"/>
          <w:szCs w:val="20"/>
        </w:rPr>
        <w:t>capability</w:t>
      </w:r>
      <w:proofErr w:type="spellEnd"/>
      <w:r w:rsidRPr="0073399D">
        <w:rPr>
          <w:sz w:val="20"/>
          <w:szCs w:val="20"/>
        </w:rPr>
        <w:t xml:space="preserve"> in </w:t>
      </w:r>
      <w:r w:rsidR="006143D1">
        <w:rPr>
          <w:sz w:val="20"/>
          <w:szCs w:val="20"/>
        </w:rPr>
        <w:t>RRC_INACTIVE</w:t>
      </w:r>
      <w:r w:rsidRPr="0073399D">
        <w:rPr>
          <w:sz w:val="20"/>
          <w:szCs w:val="20"/>
        </w:rPr>
        <w:t xml:space="preserve"> </w:t>
      </w:r>
      <w:proofErr w:type="spellStart"/>
      <w:r w:rsidRPr="0073399D">
        <w:rPr>
          <w:sz w:val="20"/>
          <w:szCs w:val="20"/>
        </w:rPr>
        <w:t>state</w:t>
      </w:r>
      <w:proofErr w:type="spellEnd"/>
      <w:r w:rsidR="001E68D2">
        <w:rPr>
          <w:sz w:val="20"/>
          <w:szCs w:val="20"/>
        </w:rPr>
        <w:t>:</w:t>
      </w:r>
      <w:r w:rsidRPr="0073399D">
        <w:rPr>
          <w:sz w:val="20"/>
          <w:szCs w:val="20"/>
        </w:rPr>
        <w:t xml:space="preserve"> </w:t>
      </w:r>
      <w:proofErr w:type="spellStart"/>
      <w:r w:rsidRPr="0073399D">
        <w:rPr>
          <w:sz w:val="20"/>
          <w:szCs w:val="20"/>
        </w:rPr>
        <w:t>This</w:t>
      </w:r>
      <w:proofErr w:type="spellEnd"/>
      <w:r w:rsidRPr="0073399D">
        <w:rPr>
          <w:sz w:val="20"/>
          <w:szCs w:val="20"/>
        </w:rPr>
        <w:t xml:space="preserve"> </w:t>
      </w:r>
      <w:proofErr w:type="spellStart"/>
      <w:r w:rsidRPr="0073399D">
        <w:rPr>
          <w:sz w:val="20"/>
          <w:szCs w:val="20"/>
        </w:rPr>
        <w:t>capability</w:t>
      </w:r>
      <w:proofErr w:type="spellEnd"/>
      <w:r w:rsidRPr="0073399D">
        <w:rPr>
          <w:sz w:val="20"/>
          <w:szCs w:val="20"/>
        </w:rPr>
        <w:t xml:space="preserve"> is </w:t>
      </w:r>
      <w:proofErr w:type="spellStart"/>
      <w:r w:rsidRPr="0073399D">
        <w:rPr>
          <w:sz w:val="20"/>
          <w:szCs w:val="20"/>
        </w:rPr>
        <w:t>related</w:t>
      </w:r>
      <w:proofErr w:type="spellEnd"/>
      <w:r w:rsidRPr="0073399D">
        <w:rPr>
          <w:sz w:val="20"/>
          <w:szCs w:val="20"/>
        </w:rPr>
        <w:t xml:space="preserve"> to PRS </w:t>
      </w:r>
      <w:proofErr w:type="spellStart"/>
      <w:r w:rsidRPr="0073399D">
        <w:rPr>
          <w:sz w:val="20"/>
          <w:szCs w:val="20"/>
        </w:rPr>
        <w:t>measurement</w:t>
      </w:r>
      <w:proofErr w:type="spellEnd"/>
      <w:r w:rsidRPr="0073399D">
        <w:rPr>
          <w:sz w:val="20"/>
          <w:szCs w:val="20"/>
        </w:rPr>
        <w:t xml:space="preserve"> and </w:t>
      </w:r>
      <w:proofErr w:type="spellStart"/>
      <w:r w:rsidRPr="0073399D">
        <w:rPr>
          <w:sz w:val="20"/>
          <w:szCs w:val="20"/>
        </w:rPr>
        <w:t>report</w:t>
      </w:r>
      <w:proofErr w:type="spellEnd"/>
      <w:r w:rsidRPr="0073399D">
        <w:rPr>
          <w:sz w:val="20"/>
          <w:szCs w:val="20"/>
        </w:rPr>
        <w:t xml:space="preserve">, </w:t>
      </w:r>
      <w:proofErr w:type="spellStart"/>
      <w:r w:rsidRPr="0073399D">
        <w:rPr>
          <w:sz w:val="20"/>
          <w:szCs w:val="20"/>
        </w:rPr>
        <w:t>e.g</w:t>
      </w:r>
      <w:proofErr w:type="spellEnd"/>
      <w:r w:rsidRPr="0073399D">
        <w:rPr>
          <w:sz w:val="20"/>
          <w:szCs w:val="20"/>
        </w:rPr>
        <w:t xml:space="preserve">. </w:t>
      </w:r>
      <w:proofErr w:type="spellStart"/>
      <w:r w:rsidRPr="0073399D">
        <w:rPr>
          <w:sz w:val="20"/>
          <w:szCs w:val="20"/>
        </w:rPr>
        <w:t>the</w:t>
      </w:r>
      <w:proofErr w:type="spellEnd"/>
      <w:r w:rsidRPr="0073399D">
        <w:rPr>
          <w:sz w:val="20"/>
          <w:szCs w:val="20"/>
        </w:rPr>
        <w:t xml:space="preserve"> </w:t>
      </w:r>
      <w:proofErr w:type="spellStart"/>
      <w:r w:rsidRPr="0073399D">
        <w:rPr>
          <w:sz w:val="20"/>
          <w:szCs w:val="20"/>
        </w:rPr>
        <w:t>maximum</w:t>
      </w:r>
      <w:proofErr w:type="spellEnd"/>
      <w:r w:rsidRPr="0073399D">
        <w:rPr>
          <w:sz w:val="20"/>
          <w:szCs w:val="20"/>
        </w:rPr>
        <w:t xml:space="preserve"> </w:t>
      </w:r>
      <w:r w:rsidRPr="0073399D">
        <w:rPr>
          <w:sz w:val="20"/>
          <w:szCs w:val="20"/>
          <w:lang w:val="en-GB"/>
        </w:rPr>
        <w:t>number of DL RSTD/RSRP per pair of TRPs.</w:t>
      </w:r>
    </w:p>
    <w:p w14:paraId="0A9F0D84" w14:textId="6026DD7C" w:rsidR="002F5B40" w:rsidRPr="0073399D" w:rsidRDefault="002F5B40" w:rsidP="006143D1">
      <w:pPr>
        <w:pStyle w:val="ListParagraph"/>
        <w:numPr>
          <w:ilvl w:val="1"/>
          <w:numId w:val="32"/>
        </w:numPr>
        <w:spacing w:after="60"/>
        <w:ind w:left="993" w:hanging="284"/>
        <w:contextualSpacing w:val="0"/>
        <w:rPr>
          <w:sz w:val="20"/>
          <w:szCs w:val="20"/>
          <w:lang w:val="sv-SE"/>
        </w:rPr>
      </w:pPr>
      <w:r>
        <w:rPr>
          <w:sz w:val="20"/>
          <w:szCs w:val="20"/>
          <w:lang w:val="en-GB"/>
        </w:rPr>
        <w:t xml:space="preserve">In addition, need for UE measurement capability in regard to different BWP usage </w:t>
      </w:r>
      <w:r w:rsidR="00C22A52">
        <w:rPr>
          <w:sz w:val="20"/>
          <w:szCs w:val="20"/>
          <w:lang w:val="en-GB"/>
        </w:rPr>
        <w:t xml:space="preserve">for PRS and other signals/channels </w:t>
      </w:r>
      <w:r>
        <w:rPr>
          <w:sz w:val="20"/>
          <w:szCs w:val="20"/>
          <w:lang w:val="en-GB"/>
        </w:rPr>
        <w:t xml:space="preserve">in RRC_INACTIVE should be studied, such as the required </w:t>
      </w:r>
      <w:r w:rsidR="00690434">
        <w:rPr>
          <w:sz w:val="20"/>
          <w:szCs w:val="20"/>
          <w:lang w:val="en-GB"/>
        </w:rPr>
        <w:t xml:space="preserve">interruption time </w:t>
      </w:r>
      <w:r w:rsidR="00690434" w:rsidRPr="00690434">
        <w:rPr>
          <w:sz w:val="20"/>
          <w:szCs w:val="20"/>
          <w:lang w:val="en-GB"/>
        </w:rPr>
        <w:t xml:space="preserve">due to retuning in case of separate PRS BWP </w:t>
      </w:r>
      <w:r w:rsidR="00690434">
        <w:rPr>
          <w:sz w:val="20"/>
          <w:szCs w:val="20"/>
          <w:lang w:val="en-GB"/>
        </w:rPr>
        <w:t xml:space="preserve">than BWP0 </w:t>
      </w:r>
      <w:r w:rsidR="00690434" w:rsidRPr="00690434">
        <w:rPr>
          <w:sz w:val="20"/>
          <w:szCs w:val="20"/>
          <w:lang w:val="en-GB"/>
        </w:rPr>
        <w:t>in RRC_INACTIVE</w:t>
      </w:r>
      <w:r>
        <w:rPr>
          <w:sz w:val="20"/>
          <w:szCs w:val="20"/>
          <w:lang w:val="en-GB"/>
        </w:rPr>
        <w:t>.</w:t>
      </w:r>
    </w:p>
    <w:p w14:paraId="5DD865A0" w14:textId="00FC2575" w:rsidR="006143D1" w:rsidRPr="006143D1" w:rsidRDefault="00500819" w:rsidP="006143D1">
      <w:pPr>
        <w:pStyle w:val="ListParagraph"/>
        <w:numPr>
          <w:ilvl w:val="0"/>
          <w:numId w:val="32"/>
        </w:numPr>
        <w:spacing w:after="180"/>
        <w:ind w:left="568" w:hanging="284"/>
        <w:contextualSpacing w:val="0"/>
        <w:rPr>
          <w:sz w:val="20"/>
          <w:szCs w:val="20"/>
          <w:lang w:val="sv-SE"/>
        </w:rPr>
      </w:pPr>
      <w:r>
        <w:rPr>
          <w:sz w:val="20"/>
          <w:szCs w:val="20"/>
          <w:lang w:val="sv-SE"/>
        </w:rPr>
        <w:t xml:space="preserve">UE </w:t>
      </w:r>
      <w:proofErr w:type="spellStart"/>
      <w:r w:rsidRPr="00500819">
        <w:rPr>
          <w:sz w:val="20"/>
          <w:szCs w:val="20"/>
          <w:lang w:val="sv-SE"/>
        </w:rPr>
        <w:t>capability</w:t>
      </w:r>
      <w:proofErr w:type="spellEnd"/>
      <w:r w:rsidRPr="00500819">
        <w:rPr>
          <w:sz w:val="20"/>
          <w:szCs w:val="20"/>
          <w:lang w:val="sv-SE"/>
        </w:rPr>
        <w:t xml:space="preserve"> </w:t>
      </w:r>
      <w:proofErr w:type="spellStart"/>
      <w:r w:rsidRPr="00500819">
        <w:rPr>
          <w:sz w:val="20"/>
          <w:szCs w:val="20"/>
          <w:lang w:val="sv-SE"/>
        </w:rPr>
        <w:t>of</w:t>
      </w:r>
      <w:proofErr w:type="spellEnd"/>
      <w:r w:rsidRPr="00500819">
        <w:rPr>
          <w:sz w:val="20"/>
          <w:szCs w:val="20"/>
          <w:lang w:val="sv-SE"/>
        </w:rPr>
        <w:t xml:space="preserve"> SRS for </w:t>
      </w:r>
      <w:proofErr w:type="spellStart"/>
      <w:r w:rsidRPr="00500819">
        <w:rPr>
          <w:sz w:val="20"/>
          <w:szCs w:val="20"/>
          <w:lang w:val="sv-SE"/>
        </w:rPr>
        <w:t>positioning</w:t>
      </w:r>
      <w:proofErr w:type="spellEnd"/>
      <w:r w:rsidRPr="00500819">
        <w:rPr>
          <w:sz w:val="20"/>
          <w:szCs w:val="20"/>
          <w:lang w:val="sv-SE"/>
        </w:rPr>
        <w:t xml:space="preserve"> transmission in </w:t>
      </w:r>
      <w:r w:rsidR="006143D1" w:rsidRPr="00690434">
        <w:rPr>
          <w:sz w:val="20"/>
          <w:szCs w:val="20"/>
          <w:lang w:val="en-GB"/>
        </w:rPr>
        <w:t>RRC_INACTIVE</w:t>
      </w:r>
      <w:r w:rsidRPr="00500819">
        <w:rPr>
          <w:sz w:val="20"/>
          <w:szCs w:val="20"/>
          <w:lang w:val="sv-SE"/>
        </w:rPr>
        <w:t xml:space="preserve"> </w:t>
      </w:r>
      <w:proofErr w:type="spellStart"/>
      <w:r w:rsidRPr="00500819">
        <w:rPr>
          <w:sz w:val="20"/>
          <w:szCs w:val="20"/>
          <w:lang w:val="sv-SE"/>
        </w:rPr>
        <w:t>state</w:t>
      </w:r>
      <w:proofErr w:type="spellEnd"/>
      <w:r w:rsidR="001E68D2">
        <w:rPr>
          <w:sz w:val="20"/>
          <w:szCs w:val="20"/>
          <w:lang w:val="sv-SE"/>
        </w:rPr>
        <w:t>:</w:t>
      </w:r>
      <w:r>
        <w:rPr>
          <w:sz w:val="20"/>
          <w:szCs w:val="20"/>
          <w:lang w:val="sv-SE"/>
        </w:rPr>
        <w:t xml:space="preserve"> </w:t>
      </w:r>
      <w:proofErr w:type="spellStart"/>
      <w:r>
        <w:rPr>
          <w:sz w:val="20"/>
          <w:szCs w:val="20"/>
          <w:lang w:val="sv-SE"/>
        </w:rPr>
        <w:t>This</w:t>
      </w:r>
      <w:proofErr w:type="spellEnd"/>
      <w:r>
        <w:rPr>
          <w:sz w:val="20"/>
          <w:szCs w:val="20"/>
          <w:lang w:val="sv-SE"/>
        </w:rPr>
        <w:t xml:space="preserve"> </w:t>
      </w:r>
      <w:proofErr w:type="spellStart"/>
      <w:r>
        <w:rPr>
          <w:sz w:val="20"/>
          <w:szCs w:val="20"/>
          <w:lang w:val="sv-SE"/>
        </w:rPr>
        <w:t>capability</w:t>
      </w:r>
      <w:proofErr w:type="spellEnd"/>
      <w:r>
        <w:rPr>
          <w:sz w:val="20"/>
          <w:szCs w:val="20"/>
          <w:lang w:val="sv-SE"/>
        </w:rPr>
        <w:t xml:space="preserve"> </w:t>
      </w:r>
      <w:proofErr w:type="spellStart"/>
      <w:r>
        <w:rPr>
          <w:sz w:val="20"/>
          <w:szCs w:val="20"/>
          <w:lang w:val="sv-SE"/>
        </w:rPr>
        <w:t>will</w:t>
      </w:r>
      <w:proofErr w:type="spellEnd"/>
      <w:r>
        <w:rPr>
          <w:sz w:val="20"/>
          <w:szCs w:val="20"/>
          <w:lang w:val="sv-SE"/>
        </w:rPr>
        <w:t xml:space="preserve"> be </w:t>
      </w:r>
      <w:proofErr w:type="spellStart"/>
      <w:r>
        <w:rPr>
          <w:sz w:val="20"/>
          <w:szCs w:val="20"/>
          <w:lang w:val="sv-SE"/>
        </w:rPr>
        <w:t>used</w:t>
      </w:r>
      <w:proofErr w:type="spellEnd"/>
      <w:r>
        <w:rPr>
          <w:sz w:val="20"/>
          <w:szCs w:val="20"/>
          <w:lang w:val="sv-SE"/>
        </w:rPr>
        <w:t xml:space="preserve"> by </w:t>
      </w:r>
      <w:proofErr w:type="spellStart"/>
      <w:r>
        <w:rPr>
          <w:sz w:val="20"/>
          <w:szCs w:val="20"/>
          <w:lang w:val="sv-SE"/>
        </w:rPr>
        <w:t>gNB</w:t>
      </w:r>
      <w:proofErr w:type="spellEnd"/>
      <w:r>
        <w:rPr>
          <w:sz w:val="20"/>
          <w:szCs w:val="20"/>
          <w:lang w:val="sv-SE"/>
        </w:rPr>
        <w:t xml:space="preserve"> to </w:t>
      </w:r>
      <w:proofErr w:type="spellStart"/>
      <w:r>
        <w:rPr>
          <w:sz w:val="20"/>
          <w:szCs w:val="20"/>
          <w:lang w:val="sv-SE"/>
        </w:rPr>
        <w:t>configure</w:t>
      </w:r>
      <w:proofErr w:type="spellEnd"/>
      <w:r>
        <w:rPr>
          <w:sz w:val="20"/>
          <w:szCs w:val="20"/>
          <w:lang w:val="sv-SE"/>
        </w:rPr>
        <w:t xml:space="preserve"> SRS for </w:t>
      </w:r>
      <w:proofErr w:type="spellStart"/>
      <w:r>
        <w:rPr>
          <w:sz w:val="20"/>
          <w:szCs w:val="20"/>
          <w:lang w:val="sv-SE"/>
        </w:rPr>
        <w:t>positioning</w:t>
      </w:r>
      <w:proofErr w:type="spellEnd"/>
      <w:r>
        <w:rPr>
          <w:sz w:val="20"/>
          <w:szCs w:val="20"/>
          <w:lang w:val="sv-SE"/>
        </w:rPr>
        <w:t xml:space="preserve"> in RRC_INACTIVE for the </w:t>
      </w:r>
      <w:proofErr w:type="spellStart"/>
      <w:r>
        <w:rPr>
          <w:sz w:val="20"/>
          <w:szCs w:val="20"/>
          <w:lang w:val="sv-SE"/>
        </w:rPr>
        <w:t>supporting</w:t>
      </w:r>
      <w:proofErr w:type="spellEnd"/>
      <w:r>
        <w:rPr>
          <w:sz w:val="20"/>
          <w:szCs w:val="20"/>
          <w:lang w:val="sv-SE"/>
        </w:rPr>
        <w:t xml:space="preserve"> UE. </w:t>
      </w:r>
    </w:p>
    <w:p w14:paraId="57E9BC97" w14:textId="76E22CAA" w:rsidR="006143D1" w:rsidRPr="006143D1" w:rsidRDefault="006143D1" w:rsidP="006143D1">
      <w:pPr>
        <w:spacing w:after="60"/>
        <w:rPr>
          <w:lang w:val="sv-SE"/>
        </w:rPr>
      </w:pPr>
      <w:proofErr w:type="spellStart"/>
      <w:r w:rsidRPr="006143D1">
        <w:rPr>
          <w:lang w:val="sv-SE"/>
        </w:rPr>
        <w:t>According</w:t>
      </w:r>
      <w:proofErr w:type="spellEnd"/>
      <w:r w:rsidRPr="006143D1">
        <w:rPr>
          <w:lang w:val="sv-SE"/>
        </w:rPr>
        <w:t xml:space="preserve"> to the RAN1 LS [3], RAN1 </w:t>
      </w:r>
      <w:proofErr w:type="spellStart"/>
      <w:r w:rsidRPr="006143D1">
        <w:rPr>
          <w:lang w:val="sv-SE"/>
        </w:rPr>
        <w:t>will</w:t>
      </w:r>
      <w:proofErr w:type="spellEnd"/>
      <w:r w:rsidRPr="006143D1">
        <w:rPr>
          <w:lang w:val="sv-SE"/>
        </w:rPr>
        <w:t xml:space="preserve"> </w:t>
      </w:r>
      <w:proofErr w:type="spellStart"/>
      <w:r w:rsidRPr="006143D1">
        <w:rPr>
          <w:lang w:val="sv-SE"/>
        </w:rPr>
        <w:t>define</w:t>
      </w:r>
      <w:proofErr w:type="spellEnd"/>
      <w:r w:rsidRPr="006143D1">
        <w:rPr>
          <w:lang w:val="sv-SE"/>
        </w:rPr>
        <w:t xml:space="preserve"> UE </w:t>
      </w:r>
      <w:proofErr w:type="spellStart"/>
      <w:r w:rsidRPr="006143D1">
        <w:rPr>
          <w:lang w:val="sv-SE"/>
        </w:rPr>
        <w:t>capabilities</w:t>
      </w:r>
      <w:proofErr w:type="spellEnd"/>
      <w:r w:rsidRPr="006143D1">
        <w:rPr>
          <w:lang w:val="sv-SE"/>
        </w:rPr>
        <w:t xml:space="preserve"> for PRS </w:t>
      </w:r>
      <w:proofErr w:type="spellStart"/>
      <w:r w:rsidRPr="006143D1">
        <w:rPr>
          <w:lang w:val="sv-SE"/>
        </w:rPr>
        <w:t>processing</w:t>
      </w:r>
      <w:proofErr w:type="spellEnd"/>
      <w:r w:rsidRPr="006143D1">
        <w:rPr>
          <w:lang w:val="sv-SE"/>
        </w:rPr>
        <w:t xml:space="preserve"> in RRC_INACTIVE. Thus, as </w:t>
      </w:r>
      <w:proofErr w:type="spellStart"/>
      <w:r w:rsidRPr="006143D1">
        <w:rPr>
          <w:lang w:val="sv-SE"/>
        </w:rPr>
        <w:t>agreed</w:t>
      </w:r>
      <w:proofErr w:type="spellEnd"/>
      <w:r w:rsidRPr="006143D1">
        <w:rPr>
          <w:lang w:val="sv-SE"/>
        </w:rPr>
        <w:t xml:space="preserve"> at RAN4 #101-e, RAN4 is to </w:t>
      </w:r>
      <w:proofErr w:type="spellStart"/>
      <w:r w:rsidRPr="006143D1">
        <w:rPr>
          <w:lang w:val="sv-SE"/>
        </w:rPr>
        <w:t>wait</w:t>
      </w:r>
      <w:proofErr w:type="spellEnd"/>
      <w:r w:rsidRPr="006143D1">
        <w:rPr>
          <w:lang w:val="sv-SE"/>
        </w:rPr>
        <w:t xml:space="preserve"> on RAN1 </w:t>
      </w:r>
      <w:proofErr w:type="spellStart"/>
      <w:r w:rsidRPr="006143D1">
        <w:rPr>
          <w:lang w:val="sv-SE"/>
        </w:rPr>
        <w:t>agreements</w:t>
      </w:r>
      <w:proofErr w:type="spellEnd"/>
      <w:r w:rsidRPr="006143D1">
        <w:rPr>
          <w:lang w:val="sv-SE"/>
        </w:rPr>
        <w:t xml:space="preserve"> in order to </w:t>
      </w:r>
      <w:proofErr w:type="spellStart"/>
      <w:r w:rsidRPr="006143D1">
        <w:rPr>
          <w:lang w:val="sv-SE"/>
        </w:rPr>
        <w:t>define</w:t>
      </w:r>
      <w:proofErr w:type="spellEnd"/>
      <w:r w:rsidRPr="006143D1">
        <w:rPr>
          <w:lang w:val="sv-SE"/>
        </w:rPr>
        <w:t xml:space="preserve"> </w:t>
      </w:r>
      <w:proofErr w:type="spellStart"/>
      <w:r w:rsidRPr="006143D1">
        <w:rPr>
          <w:lang w:val="sv-SE"/>
        </w:rPr>
        <w:t>which</w:t>
      </w:r>
      <w:proofErr w:type="spellEnd"/>
      <w:r w:rsidRPr="006143D1">
        <w:rPr>
          <w:lang w:val="sv-SE"/>
        </w:rPr>
        <w:t xml:space="preserve"> </w:t>
      </w:r>
      <w:proofErr w:type="spellStart"/>
      <w:r w:rsidRPr="006143D1">
        <w:rPr>
          <w:lang w:val="sv-SE"/>
        </w:rPr>
        <w:t>measurement</w:t>
      </w:r>
      <w:proofErr w:type="spellEnd"/>
      <w:r w:rsidRPr="006143D1">
        <w:rPr>
          <w:lang w:val="sv-SE"/>
        </w:rPr>
        <w:t xml:space="preserve"> </w:t>
      </w:r>
      <w:proofErr w:type="spellStart"/>
      <w:r w:rsidRPr="006143D1">
        <w:rPr>
          <w:lang w:val="sv-SE"/>
        </w:rPr>
        <w:t>capabilities</w:t>
      </w:r>
      <w:proofErr w:type="spellEnd"/>
      <w:r w:rsidRPr="006143D1">
        <w:rPr>
          <w:lang w:val="sv-SE"/>
        </w:rPr>
        <w:t xml:space="preserve"> </w:t>
      </w:r>
      <w:proofErr w:type="spellStart"/>
      <w:r w:rsidRPr="006143D1">
        <w:rPr>
          <w:lang w:val="sv-SE"/>
        </w:rPr>
        <w:t>need</w:t>
      </w:r>
      <w:proofErr w:type="spellEnd"/>
      <w:r w:rsidRPr="006143D1">
        <w:rPr>
          <w:lang w:val="sv-SE"/>
        </w:rPr>
        <w:t xml:space="preserve"> to be </w:t>
      </w:r>
      <w:proofErr w:type="spellStart"/>
      <w:r w:rsidRPr="006143D1">
        <w:rPr>
          <w:lang w:val="sv-SE"/>
        </w:rPr>
        <w:t>defined</w:t>
      </w:r>
      <w:proofErr w:type="spellEnd"/>
      <w:r w:rsidRPr="006143D1">
        <w:rPr>
          <w:lang w:val="sv-SE"/>
        </w:rPr>
        <w:t xml:space="preserve"> for UE.</w:t>
      </w:r>
    </w:p>
    <w:p w14:paraId="7783F945" w14:textId="73EFF3F1" w:rsidR="004E665B" w:rsidRPr="00690434" w:rsidRDefault="004E665B" w:rsidP="00690434">
      <w:pPr>
        <w:pStyle w:val="Proposal"/>
        <w:tabs>
          <w:tab w:val="clear" w:pos="360"/>
          <w:tab w:val="clear" w:pos="1701"/>
        </w:tabs>
        <w:ind w:left="1134" w:hanging="1134"/>
        <w:rPr>
          <w:rFonts w:ascii="Times New Roman" w:hAnsi="Times New Roman" w:cs="Times New Roman"/>
          <w:sz w:val="20"/>
          <w:szCs w:val="20"/>
        </w:rPr>
      </w:pPr>
      <w:r w:rsidRPr="004E665B">
        <w:rPr>
          <w:rFonts w:ascii="Times New Roman" w:hAnsi="Times New Roman" w:cs="Times New Roman"/>
          <w:sz w:val="20"/>
          <w:szCs w:val="20"/>
        </w:rPr>
        <w:t xml:space="preserve">RAN4 </w:t>
      </w:r>
      <w:r w:rsidR="006143D1">
        <w:rPr>
          <w:rFonts w:ascii="Times New Roman" w:hAnsi="Times New Roman" w:cs="Times New Roman"/>
          <w:sz w:val="20"/>
          <w:szCs w:val="20"/>
        </w:rPr>
        <w:t>waits on RAN1 agreements on UE capabilities for RRC_INACTIVE for</w:t>
      </w:r>
      <w:r w:rsidR="00C72077">
        <w:rPr>
          <w:rFonts w:ascii="Times New Roman" w:hAnsi="Times New Roman" w:cs="Times New Roman"/>
          <w:sz w:val="20"/>
          <w:szCs w:val="20"/>
        </w:rPr>
        <w:t xml:space="preserve"> the</w:t>
      </w:r>
      <w:r w:rsidR="006143D1">
        <w:rPr>
          <w:rFonts w:ascii="Times New Roman" w:hAnsi="Times New Roman" w:cs="Times New Roman"/>
          <w:sz w:val="20"/>
          <w:szCs w:val="20"/>
        </w:rPr>
        <w:t xml:space="preserve"> defin</w:t>
      </w:r>
      <w:r w:rsidR="00C72077">
        <w:rPr>
          <w:rFonts w:ascii="Times New Roman" w:hAnsi="Times New Roman" w:cs="Times New Roman"/>
          <w:sz w:val="20"/>
          <w:szCs w:val="20"/>
        </w:rPr>
        <w:t>ition of</w:t>
      </w:r>
      <w:r w:rsidR="006143D1">
        <w:rPr>
          <w:rFonts w:ascii="Times New Roman" w:hAnsi="Times New Roman" w:cs="Times New Roman"/>
          <w:sz w:val="20"/>
          <w:szCs w:val="20"/>
        </w:rPr>
        <w:t xml:space="preserve"> measurement capabilities for PRS </w:t>
      </w:r>
      <w:r w:rsidRPr="004E665B">
        <w:rPr>
          <w:rFonts w:ascii="Times New Roman" w:hAnsi="Times New Roman" w:cs="Times New Roman"/>
          <w:sz w:val="20"/>
          <w:szCs w:val="20"/>
        </w:rPr>
        <w:t>in RRC_INACTIVE.</w:t>
      </w:r>
    </w:p>
    <w:p w14:paraId="266ADA1A" w14:textId="0AC77012" w:rsidR="004944EC" w:rsidRDefault="004944EC" w:rsidP="006375D2">
      <w:pPr>
        <w:pStyle w:val="Heading2"/>
        <w:ind w:left="567" w:hanging="567"/>
        <w:rPr>
          <w:lang w:val="sv-SE" w:eastAsia="zh-CN"/>
        </w:rPr>
      </w:pPr>
      <w:proofErr w:type="spellStart"/>
      <w:r>
        <w:rPr>
          <w:lang w:val="sv-SE" w:eastAsia="zh-CN"/>
        </w:rPr>
        <w:t>F</w:t>
      </w:r>
      <w:r w:rsidRPr="004944EC">
        <w:rPr>
          <w:lang w:val="sv-SE" w:eastAsia="zh-CN"/>
        </w:rPr>
        <w:t>actors</w:t>
      </w:r>
      <w:proofErr w:type="spellEnd"/>
      <w:r w:rsidRPr="004944EC">
        <w:rPr>
          <w:lang w:val="sv-SE" w:eastAsia="zh-CN"/>
        </w:rPr>
        <w:t xml:space="preserve"> </w:t>
      </w:r>
      <w:proofErr w:type="spellStart"/>
      <w:r w:rsidRPr="004944EC">
        <w:rPr>
          <w:lang w:val="sv-SE" w:eastAsia="zh-CN"/>
        </w:rPr>
        <w:t>considered</w:t>
      </w:r>
      <w:proofErr w:type="spellEnd"/>
      <w:r w:rsidRPr="004944EC">
        <w:rPr>
          <w:lang w:val="sv-SE" w:eastAsia="zh-CN"/>
        </w:rPr>
        <w:t xml:space="preserve"> for the </w:t>
      </w:r>
      <w:proofErr w:type="spellStart"/>
      <w:r w:rsidRPr="004944EC">
        <w:rPr>
          <w:lang w:val="sv-SE" w:eastAsia="zh-CN"/>
        </w:rPr>
        <w:t>measurement</w:t>
      </w:r>
      <w:proofErr w:type="spellEnd"/>
      <w:r w:rsidRPr="004944EC">
        <w:rPr>
          <w:lang w:val="sv-SE" w:eastAsia="zh-CN"/>
        </w:rPr>
        <w:t xml:space="preserve"> </w:t>
      </w:r>
      <w:proofErr w:type="spellStart"/>
      <w:r w:rsidRPr="004944EC">
        <w:rPr>
          <w:lang w:val="sv-SE" w:eastAsia="zh-CN"/>
        </w:rPr>
        <w:t>requirements</w:t>
      </w:r>
      <w:proofErr w:type="spellEnd"/>
      <w:r w:rsidRPr="004944EC">
        <w:rPr>
          <w:lang w:val="sv-SE" w:eastAsia="zh-CN"/>
        </w:rPr>
        <w:t xml:space="preserve"> in RRC_INACTIVE</w:t>
      </w:r>
    </w:p>
    <w:p w14:paraId="31A93B95" w14:textId="55FE05AA" w:rsidR="00175807" w:rsidRDefault="000B2A72" w:rsidP="00175807">
      <w:pPr>
        <w:rPr>
          <w:lang w:val="sv-SE" w:eastAsia="zh-CN"/>
        </w:rPr>
      </w:pPr>
      <w:r>
        <w:rPr>
          <w:lang w:val="sv-SE" w:eastAsia="zh-CN"/>
        </w:rPr>
        <w:t xml:space="preserve">Different </w:t>
      </w:r>
      <w:proofErr w:type="spellStart"/>
      <w:r>
        <w:rPr>
          <w:lang w:val="sv-SE" w:eastAsia="zh-CN"/>
        </w:rPr>
        <w:t>aspects</w:t>
      </w:r>
      <w:proofErr w:type="spellEnd"/>
      <w:r>
        <w:rPr>
          <w:lang w:val="sv-SE" w:eastAsia="zh-CN"/>
        </w:rPr>
        <w:t xml:space="preserve"> </w:t>
      </w:r>
      <w:proofErr w:type="spellStart"/>
      <w:r>
        <w:rPr>
          <w:lang w:val="sv-SE" w:eastAsia="zh-CN"/>
        </w:rPr>
        <w:t>were</w:t>
      </w:r>
      <w:proofErr w:type="spellEnd"/>
      <w:r>
        <w:rPr>
          <w:lang w:val="sv-SE" w:eastAsia="zh-CN"/>
        </w:rPr>
        <w:t xml:space="preserve"> </w:t>
      </w:r>
      <w:proofErr w:type="spellStart"/>
      <w:r>
        <w:rPr>
          <w:lang w:val="sv-SE" w:eastAsia="zh-CN"/>
        </w:rPr>
        <w:t>debated</w:t>
      </w:r>
      <w:proofErr w:type="spellEnd"/>
      <w:r>
        <w:rPr>
          <w:lang w:val="sv-SE" w:eastAsia="zh-CN"/>
        </w:rPr>
        <w:t xml:space="preserve"> at RAN4 #10</w:t>
      </w:r>
      <w:r w:rsidR="00C72077">
        <w:rPr>
          <w:lang w:val="sv-SE" w:eastAsia="zh-CN"/>
        </w:rPr>
        <w:t>1</w:t>
      </w:r>
      <w:r>
        <w:rPr>
          <w:lang w:val="sv-SE" w:eastAsia="zh-CN"/>
        </w:rPr>
        <w:t>-e</w:t>
      </w:r>
      <w:r w:rsidR="00AC65DB">
        <w:rPr>
          <w:lang w:val="sv-SE" w:eastAsia="zh-CN"/>
        </w:rPr>
        <w:t xml:space="preserve"> [</w:t>
      </w:r>
      <w:r w:rsidR="00C72077">
        <w:rPr>
          <w:lang w:val="sv-SE" w:eastAsia="zh-CN"/>
        </w:rPr>
        <w:t>8</w:t>
      </w:r>
      <w:r w:rsidR="00AC65DB">
        <w:rPr>
          <w:lang w:val="sv-SE" w:eastAsia="zh-CN"/>
        </w:rPr>
        <w:t>]</w:t>
      </w:r>
      <w:r>
        <w:rPr>
          <w:lang w:val="sv-SE" w:eastAsia="zh-CN"/>
        </w:rPr>
        <w:t xml:space="preserve"> and </w:t>
      </w:r>
      <w:proofErr w:type="spellStart"/>
      <w:r>
        <w:rPr>
          <w:lang w:val="sv-SE" w:eastAsia="zh-CN"/>
        </w:rPr>
        <w:t>are</w:t>
      </w:r>
      <w:proofErr w:type="spellEnd"/>
      <w:r>
        <w:rPr>
          <w:lang w:val="sv-SE" w:eastAsia="zh-CN"/>
        </w:rPr>
        <w:t xml:space="preserve"> </w:t>
      </w:r>
      <w:proofErr w:type="spellStart"/>
      <w:r>
        <w:rPr>
          <w:lang w:val="sv-SE" w:eastAsia="zh-CN"/>
        </w:rPr>
        <w:t>treated</w:t>
      </w:r>
      <w:proofErr w:type="spellEnd"/>
      <w:r>
        <w:rPr>
          <w:lang w:val="sv-SE" w:eastAsia="zh-CN"/>
        </w:rPr>
        <w:t xml:space="preserve"> </w:t>
      </w:r>
      <w:proofErr w:type="spellStart"/>
      <w:r>
        <w:rPr>
          <w:lang w:val="sv-SE" w:eastAsia="zh-CN"/>
        </w:rPr>
        <w:t>below</w:t>
      </w:r>
      <w:proofErr w:type="spellEnd"/>
      <w:r>
        <w:rPr>
          <w:lang w:val="sv-SE" w:eastAsia="zh-CN"/>
        </w:rPr>
        <w:t>.</w:t>
      </w:r>
    </w:p>
    <w:p w14:paraId="12827402" w14:textId="3017C800" w:rsidR="00175807" w:rsidRPr="00175807" w:rsidRDefault="006630A8" w:rsidP="006630A8">
      <w:pPr>
        <w:pStyle w:val="Heading3"/>
        <w:tabs>
          <w:tab w:val="left" w:pos="851"/>
        </w:tabs>
      </w:pPr>
      <w:r>
        <w:t xml:space="preserve">2.4.1 </w:t>
      </w:r>
      <w:r>
        <w:tab/>
      </w:r>
      <w:r w:rsidR="00175807">
        <w:t>Reduced number of PRS samples</w:t>
      </w:r>
    </w:p>
    <w:p w14:paraId="5A8BBA99" w14:textId="063617CB" w:rsidR="00C22A52" w:rsidRPr="000556B4" w:rsidRDefault="00C22A52" w:rsidP="00AC65DB">
      <w:pPr>
        <w:pStyle w:val="ListParagraph"/>
        <w:numPr>
          <w:ilvl w:val="0"/>
          <w:numId w:val="33"/>
        </w:numPr>
        <w:spacing w:before="120" w:after="120"/>
        <w:ind w:left="284" w:hanging="284"/>
        <w:rPr>
          <w:sz w:val="20"/>
          <w:szCs w:val="20"/>
        </w:rPr>
      </w:pPr>
      <w:proofErr w:type="spellStart"/>
      <w:r w:rsidRPr="000556B4">
        <w:rPr>
          <w:sz w:val="20"/>
          <w:szCs w:val="20"/>
        </w:rPr>
        <w:t>W</w:t>
      </w:r>
      <w:r w:rsidRPr="000556B4">
        <w:rPr>
          <w:rFonts w:hint="eastAsia"/>
          <w:sz w:val="20"/>
          <w:szCs w:val="20"/>
        </w:rPr>
        <w:t>hether</w:t>
      </w:r>
      <w:proofErr w:type="spellEnd"/>
      <w:r w:rsidRPr="000556B4">
        <w:rPr>
          <w:rFonts w:hint="eastAsia"/>
          <w:sz w:val="20"/>
          <w:szCs w:val="20"/>
        </w:rPr>
        <w:t xml:space="preserve"> to </w:t>
      </w:r>
      <w:proofErr w:type="spellStart"/>
      <w:r w:rsidRPr="000556B4">
        <w:rPr>
          <w:rFonts w:hint="eastAsia"/>
          <w:sz w:val="20"/>
          <w:szCs w:val="20"/>
        </w:rPr>
        <w:t>use</w:t>
      </w:r>
      <w:proofErr w:type="spellEnd"/>
      <w:r w:rsidRPr="000556B4">
        <w:rPr>
          <w:rFonts w:hint="eastAsia"/>
          <w:sz w:val="20"/>
          <w:szCs w:val="20"/>
        </w:rPr>
        <w:t xml:space="preserve"> </w:t>
      </w:r>
      <w:proofErr w:type="spellStart"/>
      <w:r w:rsidRPr="000556B4">
        <w:rPr>
          <w:rFonts w:hint="eastAsia"/>
          <w:sz w:val="20"/>
          <w:szCs w:val="20"/>
        </w:rPr>
        <w:t>the</w:t>
      </w:r>
      <w:proofErr w:type="spellEnd"/>
      <w:r w:rsidRPr="000556B4">
        <w:rPr>
          <w:rFonts w:hint="eastAsia"/>
          <w:sz w:val="20"/>
          <w:szCs w:val="20"/>
        </w:rPr>
        <w:t xml:space="preserve"> </w:t>
      </w:r>
      <w:r w:rsidRPr="000556B4">
        <w:rPr>
          <w:sz w:val="20"/>
          <w:szCs w:val="20"/>
        </w:rPr>
        <w:t>reduced number of samples if it is agreed in Rel-17</w:t>
      </w:r>
      <w:r w:rsidRPr="000556B4">
        <w:rPr>
          <w:rFonts w:hint="eastAsia"/>
          <w:sz w:val="20"/>
          <w:szCs w:val="20"/>
        </w:rPr>
        <w:t xml:space="preserve">. </w:t>
      </w:r>
    </w:p>
    <w:p w14:paraId="2B483307" w14:textId="599D5499" w:rsidR="00C72077" w:rsidRDefault="00C72077" w:rsidP="000620D3">
      <w:pPr>
        <w:ind w:left="284"/>
      </w:pPr>
      <w:r w:rsidRPr="00C72077">
        <w:t>The support of 4 PRS samples for RRC_INACTIVE was agreed at RAN4 #101-e [2].</w:t>
      </w:r>
      <w:r>
        <w:t xml:space="preserve"> No agreement on the reduced number of PRS samples was achieved. </w:t>
      </w:r>
    </w:p>
    <w:p w14:paraId="49309083" w14:textId="4FC09CB2" w:rsidR="000620D3" w:rsidRDefault="00C22A52" w:rsidP="000620D3">
      <w:pPr>
        <w:ind w:left="284"/>
        <w:rPr>
          <w:lang w:val="en-US"/>
        </w:rPr>
      </w:pPr>
      <w:r w:rsidRPr="000556B4">
        <w:t xml:space="preserve">In our view, as </w:t>
      </w:r>
      <w:r w:rsidR="00C746FA">
        <w:t xml:space="preserve">also </w:t>
      </w:r>
      <w:r w:rsidRPr="000556B4">
        <w:t xml:space="preserve">discussed during RAN1 #106bis-e, </w:t>
      </w:r>
      <w:r w:rsidR="00C746FA">
        <w:t xml:space="preserve">measurement </w:t>
      </w:r>
      <w:r w:rsidRPr="000556B4">
        <w:t xml:space="preserve">accuracy in RRC_INACTIVE is expected to be inferior compared to RRC_CONNECTED, as power saving benefits should be preserved aligning measurements to DRX </w:t>
      </w:r>
      <w:r w:rsidR="000620D3">
        <w:t>ON</w:t>
      </w:r>
      <w:r w:rsidRPr="000556B4">
        <w:t xml:space="preserve"> periods. </w:t>
      </w:r>
      <w:r w:rsidR="000620D3">
        <w:rPr>
          <w:lang w:val="en-US"/>
        </w:rPr>
        <w:t>In fact</w:t>
      </w:r>
      <w:r w:rsidR="000620D3" w:rsidRPr="000620D3">
        <w:rPr>
          <w:lang w:val="en-US"/>
        </w:rPr>
        <w:t xml:space="preserve">, the </w:t>
      </w:r>
      <w:proofErr w:type="gramStart"/>
      <w:r w:rsidR="000620D3" w:rsidRPr="000620D3">
        <w:rPr>
          <w:lang w:val="en-US"/>
        </w:rPr>
        <w:t>four sample</w:t>
      </w:r>
      <w:proofErr w:type="gramEnd"/>
      <w:r w:rsidR="000620D3" w:rsidRPr="000620D3">
        <w:rPr>
          <w:lang w:val="en-US"/>
        </w:rPr>
        <w:t xml:space="preserve"> measurement period can take</w:t>
      </w:r>
      <w:r w:rsidR="000620D3">
        <w:rPr>
          <w:lang w:val="en-US"/>
        </w:rPr>
        <w:t xml:space="preserve"> very</w:t>
      </w:r>
      <w:r w:rsidR="000620D3" w:rsidRPr="000620D3">
        <w:rPr>
          <w:lang w:val="en-US"/>
        </w:rPr>
        <w:t xml:space="preserve"> long. </w:t>
      </w:r>
      <w:r w:rsidR="000620D3">
        <w:rPr>
          <w:lang w:val="en-US"/>
        </w:rPr>
        <w:t>According TS 38.331 the p</w:t>
      </w:r>
      <w:r w:rsidR="000620D3" w:rsidRPr="000620D3">
        <w:rPr>
          <w:lang w:val="en-US"/>
        </w:rPr>
        <w:t>aging</w:t>
      </w:r>
      <w:r w:rsidR="000620D3">
        <w:rPr>
          <w:lang w:val="en-US"/>
        </w:rPr>
        <w:t xml:space="preserve"> c</w:t>
      </w:r>
      <w:r w:rsidR="000620D3" w:rsidRPr="000620D3">
        <w:rPr>
          <w:lang w:val="en-US"/>
        </w:rPr>
        <w:t>ycle is defined from 32 radio frame</w:t>
      </w:r>
      <w:r w:rsidR="000620D3">
        <w:rPr>
          <w:lang w:val="en-US"/>
        </w:rPr>
        <w:t>s</w:t>
      </w:r>
      <w:r w:rsidR="000620D3" w:rsidRPr="000620D3">
        <w:rPr>
          <w:lang w:val="en-US"/>
        </w:rPr>
        <w:t xml:space="preserve"> to 256 radio frame</w:t>
      </w:r>
      <w:r w:rsidR="000620D3">
        <w:rPr>
          <w:lang w:val="en-US"/>
        </w:rPr>
        <w:t xml:space="preserve">s (320 </w:t>
      </w:r>
      <w:proofErr w:type="spellStart"/>
      <w:r w:rsidR="000620D3">
        <w:rPr>
          <w:lang w:val="en-US"/>
        </w:rPr>
        <w:t>ms</w:t>
      </w:r>
      <w:proofErr w:type="spellEnd"/>
      <w:r w:rsidR="000620D3">
        <w:rPr>
          <w:lang w:val="en-US"/>
        </w:rPr>
        <w:t xml:space="preserve"> to 2560 </w:t>
      </w:r>
      <w:proofErr w:type="spellStart"/>
      <w:r w:rsidR="000620D3">
        <w:rPr>
          <w:lang w:val="en-US"/>
        </w:rPr>
        <w:t>ms</w:t>
      </w:r>
      <w:proofErr w:type="spellEnd"/>
      <w:r w:rsidR="000620D3">
        <w:rPr>
          <w:lang w:val="en-US"/>
        </w:rPr>
        <w:t>)</w:t>
      </w:r>
      <w:r w:rsidR="000620D3" w:rsidRPr="000620D3">
        <w:rPr>
          <w:lang w:val="en-US"/>
        </w:rPr>
        <w:t xml:space="preserve">. </w:t>
      </w:r>
    </w:p>
    <w:p w14:paraId="39CBB6FB" w14:textId="7E96F94A" w:rsidR="000620D3" w:rsidRPr="00E741A1" w:rsidRDefault="000620D3" w:rsidP="00E741A1">
      <w:pPr>
        <w:ind w:left="284"/>
      </w:pPr>
      <w:r w:rsidRPr="000620D3">
        <w:rPr>
          <w:lang w:val="en-US"/>
        </w:rPr>
        <w:t>Therefore, reduc</w:t>
      </w:r>
      <w:r>
        <w:rPr>
          <w:lang w:val="en-US"/>
        </w:rPr>
        <w:t xml:space="preserve">ing the </w:t>
      </w:r>
      <w:r w:rsidRPr="000620D3">
        <w:rPr>
          <w:lang w:val="en-US"/>
        </w:rPr>
        <w:t xml:space="preserve">number of </w:t>
      </w:r>
      <w:r>
        <w:rPr>
          <w:lang w:val="en-US"/>
        </w:rPr>
        <w:t xml:space="preserve">measured PRS </w:t>
      </w:r>
      <w:r w:rsidRPr="000620D3">
        <w:rPr>
          <w:lang w:val="en-US"/>
        </w:rPr>
        <w:t>sample</w:t>
      </w:r>
      <w:r>
        <w:rPr>
          <w:lang w:val="en-US"/>
        </w:rPr>
        <w:t>s</w:t>
      </w:r>
      <w:r w:rsidRPr="000620D3">
        <w:rPr>
          <w:lang w:val="en-US"/>
        </w:rPr>
        <w:t xml:space="preserve"> </w:t>
      </w:r>
      <w:r>
        <w:rPr>
          <w:lang w:val="en-US"/>
        </w:rPr>
        <w:t xml:space="preserve">is beneficial to reduce latency in RRC_INACTIVE, provided RAN4 will specify the corresponding measurement accuracy performance for RRC_CONNECTED.   </w:t>
      </w:r>
      <w:r w:rsidR="00DE630A">
        <w:rPr>
          <w:lang w:val="en-US"/>
        </w:rPr>
        <w:t>Hence t</w:t>
      </w:r>
      <w:r w:rsidRPr="000620D3">
        <w:rPr>
          <w:lang w:val="en-US"/>
        </w:rPr>
        <w:t>he reduced number of sampl</w:t>
      </w:r>
      <w:r w:rsidR="00DE630A">
        <w:rPr>
          <w:lang w:val="en-US"/>
        </w:rPr>
        <w:t xml:space="preserve">es </w:t>
      </w:r>
      <w:r w:rsidRPr="000620D3">
        <w:rPr>
          <w:lang w:val="en-US"/>
        </w:rPr>
        <w:t xml:space="preserve">can be referred for accuracy requirement in </w:t>
      </w:r>
      <w:r w:rsidR="00DE630A">
        <w:rPr>
          <w:lang w:val="en-US"/>
        </w:rPr>
        <w:t>RRC_INACTIVE state.</w:t>
      </w:r>
    </w:p>
    <w:p w14:paraId="3170F950" w14:textId="0779C889" w:rsidR="000556B4" w:rsidRPr="00C746FA" w:rsidRDefault="00C22A52" w:rsidP="00AC65DB">
      <w:pPr>
        <w:ind w:left="284"/>
      </w:pPr>
      <w:r w:rsidRPr="000556B4">
        <w:t xml:space="preserve">Thus with regard to </w:t>
      </w:r>
      <w:r w:rsidR="000556B4" w:rsidRPr="000556B4">
        <w:t>reduced latency and mobility</w:t>
      </w:r>
      <w:r w:rsidRPr="000556B4">
        <w:t xml:space="preserve">, </w:t>
      </w:r>
      <w:r w:rsidR="000556B4" w:rsidRPr="000556B4">
        <w:t>in our view the reduced number of samples should be specified for RRC_INACTIVE, if agreed for RRC_CONNECTED.</w:t>
      </w:r>
      <w:r w:rsidR="00234921">
        <w:t xml:space="preserve"> Hence two sets of PRS measurement periods should be defined </w:t>
      </w:r>
      <w:r w:rsidR="00234921" w:rsidRPr="000620D3">
        <w:rPr>
          <w:lang w:val="en-US"/>
        </w:rPr>
        <w:t xml:space="preserve">in </w:t>
      </w:r>
      <w:r w:rsidR="00234921">
        <w:rPr>
          <w:lang w:val="en-US"/>
        </w:rPr>
        <w:t xml:space="preserve">RRC_INACTIVE state; one based on 4 </w:t>
      </w:r>
      <w:r w:rsidR="00C72077">
        <w:rPr>
          <w:lang w:val="en-US"/>
        </w:rPr>
        <w:t xml:space="preserve">PRS </w:t>
      </w:r>
      <w:r w:rsidR="00234921">
        <w:rPr>
          <w:lang w:val="en-US"/>
        </w:rPr>
        <w:t>samples and one on the reduced number of samples</w:t>
      </w:r>
      <w:r w:rsidR="00C72077">
        <w:rPr>
          <w:lang w:val="en-US"/>
        </w:rPr>
        <w:t>, derived from RRC</w:t>
      </w:r>
      <w:r w:rsidR="006630A8">
        <w:rPr>
          <w:lang w:val="en-US"/>
        </w:rPr>
        <w:t>_CONNECTED</w:t>
      </w:r>
      <w:r w:rsidR="00234921">
        <w:rPr>
          <w:lang w:val="en-US"/>
        </w:rPr>
        <w:t>, subject to UE capability support.</w:t>
      </w:r>
      <w:r w:rsidR="00234921">
        <w:t xml:space="preserve"> </w:t>
      </w:r>
    </w:p>
    <w:p w14:paraId="721591D3" w14:textId="3BE87FC0" w:rsidR="000556B4" w:rsidRPr="00175807" w:rsidRDefault="000556B4" w:rsidP="000556B4">
      <w:pPr>
        <w:pStyle w:val="Proposal"/>
        <w:tabs>
          <w:tab w:val="clear" w:pos="1701"/>
        </w:tabs>
        <w:ind w:left="1176" w:hanging="117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  <w:t>In case reduced number of samples is agreed for PRS measurements in RRC_CONNECTED state, it is reused for RRC_INACTIVE state.</w:t>
      </w:r>
      <w:r w:rsidR="00234921">
        <w:rPr>
          <w:rFonts w:ascii="Times New Roman" w:hAnsi="Times New Roman"/>
          <w:sz w:val="20"/>
        </w:rPr>
        <w:t xml:space="preserve"> In this case t</w:t>
      </w:r>
      <w:r w:rsidR="00234921" w:rsidRPr="00234921">
        <w:rPr>
          <w:rFonts w:ascii="Times New Roman" w:hAnsi="Times New Roman"/>
          <w:sz w:val="20"/>
        </w:rPr>
        <w:t xml:space="preserve">wo sets of PRS measurement periods </w:t>
      </w:r>
      <w:r w:rsidR="00234921">
        <w:rPr>
          <w:rFonts w:ascii="Times New Roman" w:hAnsi="Times New Roman"/>
          <w:sz w:val="20"/>
        </w:rPr>
        <w:t>are</w:t>
      </w:r>
      <w:r w:rsidR="00234921" w:rsidRPr="00234921">
        <w:rPr>
          <w:rFonts w:ascii="Times New Roman" w:hAnsi="Times New Roman"/>
          <w:sz w:val="20"/>
        </w:rPr>
        <w:t xml:space="preserve"> defined in RRC_INACTIVE state</w:t>
      </w:r>
      <w:r w:rsidR="00234921">
        <w:rPr>
          <w:rFonts w:ascii="Times New Roman" w:hAnsi="Times New Roman"/>
          <w:sz w:val="20"/>
        </w:rPr>
        <w:t>:</w:t>
      </w:r>
      <w:r w:rsidR="00234921" w:rsidRPr="00234921">
        <w:rPr>
          <w:rFonts w:ascii="Times New Roman" w:hAnsi="Times New Roman"/>
          <w:sz w:val="20"/>
        </w:rPr>
        <w:t xml:space="preserve"> one based on 4 </w:t>
      </w:r>
      <w:r w:rsidR="00234921">
        <w:rPr>
          <w:rFonts w:ascii="Times New Roman" w:hAnsi="Times New Roman"/>
          <w:sz w:val="20"/>
        </w:rPr>
        <w:t xml:space="preserve">PRS </w:t>
      </w:r>
      <w:r w:rsidR="00234921" w:rsidRPr="00234921">
        <w:rPr>
          <w:rFonts w:ascii="Times New Roman" w:hAnsi="Times New Roman"/>
          <w:sz w:val="20"/>
        </w:rPr>
        <w:t xml:space="preserve">samples and one on the reduced number of </w:t>
      </w:r>
      <w:r w:rsidR="00234921">
        <w:rPr>
          <w:rFonts w:ascii="Times New Roman" w:hAnsi="Times New Roman"/>
          <w:sz w:val="20"/>
        </w:rPr>
        <w:t xml:space="preserve">PRS </w:t>
      </w:r>
      <w:r w:rsidR="00234921" w:rsidRPr="00234921">
        <w:rPr>
          <w:rFonts w:ascii="Times New Roman" w:hAnsi="Times New Roman"/>
          <w:sz w:val="20"/>
        </w:rPr>
        <w:t>samples</w:t>
      </w:r>
      <w:r w:rsidR="006630A8">
        <w:rPr>
          <w:rFonts w:ascii="Times New Roman" w:hAnsi="Times New Roman"/>
          <w:sz w:val="20"/>
        </w:rPr>
        <w:t xml:space="preserve"> aligned to RRC_CONNECTED</w:t>
      </w:r>
      <w:r w:rsidR="00234921" w:rsidRPr="00234921">
        <w:rPr>
          <w:rFonts w:ascii="Times New Roman" w:hAnsi="Times New Roman"/>
          <w:sz w:val="20"/>
        </w:rPr>
        <w:t>, subject to UE capability support.</w:t>
      </w:r>
    </w:p>
    <w:p w14:paraId="37FFF224" w14:textId="6116FEA1" w:rsidR="00175807" w:rsidRPr="00175807" w:rsidRDefault="00E741A1" w:rsidP="00175807">
      <w:pPr>
        <w:pStyle w:val="Heading3"/>
      </w:pPr>
      <w:r>
        <w:t>2</w:t>
      </w:r>
      <w:r w:rsidR="00175807" w:rsidRPr="009E03FF">
        <w:t>.</w:t>
      </w:r>
      <w:r w:rsidR="006630A8">
        <w:t>4</w:t>
      </w:r>
      <w:r w:rsidR="00175807" w:rsidRPr="009E03FF">
        <w:t>.</w:t>
      </w:r>
      <w:r w:rsidR="00175807">
        <w:t>2</w:t>
      </w:r>
      <w:r w:rsidR="00175807" w:rsidRPr="009E03FF">
        <w:tab/>
      </w:r>
      <w:r w:rsidR="00175807">
        <w:t>Summation-based approach for frequency layers</w:t>
      </w:r>
    </w:p>
    <w:p w14:paraId="6A1328B8" w14:textId="31495028" w:rsidR="000556B4" w:rsidRDefault="000556B4" w:rsidP="00AC65DB">
      <w:pPr>
        <w:pStyle w:val="ListParagraph"/>
        <w:numPr>
          <w:ilvl w:val="0"/>
          <w:numId w:val="33"/>
        </w:numPr>
        <w:spacing w:before="120" w:after="120"/>
        <w:ind w:left="284" w:hanging="284"/>
        <w:rPr>
          <w:sz w:val="20"/>
          <w:szCs w:val="20"/>
        </w:rPr>
      </w:pPr>
      <w:proofErr w:type="spellStart"/>
      <w:r w:rsidRPr="000556B4">
        <w:rPr>
          <w:sz w:val="20"/>
          <w:szCs w:val="20"/>
        </w:rPr>
        <w:t>Whether</w:t>
      </w:r>
      <w:proofErr w:type="spellEnd"/>
      <w:r w:rsidRPr="000556B4">
        <w:rPr>
          <w:sz w:val="20"/>
          <w:szCs w:val="20"/>
        </w:rPr>
        <w:t xml:space="preserve"> to </w:t>
      </w:r>
      <w:proofErr w:type="spellStart"/>
      <w:r w:rsidRPr="000556B4">
        <w:rPr>
          <w:sz w:val="20"/>
          <w:szCs w:val="20"/>
        </w:rPr>
        <w:t>use</w:t>
      </w:r>
      <w:proofErr w:type="spellEnd"/>
      <w:r w:rsidRPr="000556B4">
        <w:rPr>
          <w:sz w:val="20"/>
          <w:szCs w:val="20"/>
        </w:rPr>
        <w:t xml:space="preserve"> </w:t>
      </w:r>
      <w:proofErr w:type="spellStart"/>
      <w:r w:rsidRPr="000556B4">
        <w:rPr>
          <w:sz w:val="20"/>
          <w:szCs w:val="20"/>
        </w:rPr>
        <w:t>the</w:t>
      </w:r>
      <w:proofErr w:type="spellEnd"/>
      <w:r w:rsidRPr="000556B4">
        <w:rPr>
          <w:sz w:val="20"/>
          <w:szCs w:val="20"/>
        </w:rPr>
        <w:t xml:space="preserve"> </w:t>
      </w:r>
      <w:proofErr w:type="spellStart"/>
      <w:r w:rsidRPr="000556B4">
        <w:rPr>
          <w:sz w:val="20"/>
          <w:szCs w:val="20"/>
        </w:rPr>
        <w:t>summation-bas</w:t>
      </w:r>
      <w:proofErr w:type="spellEnd"/>
      <w:r w:rsidRPr="000556B4">
        <w:rPr>
          <w:sz w:val="20"/>
          <w:szCs w:val="20"/>
        </w:rPr>
        <w:t xml:space="preserve"> </w:t>
      </w:r>
      <w:proofErr w:type="spellStart"/>
      <w:r w:rsidRPr="000556B4">
        <w:rPr>
          <w:sz w:val="20"/>
          <w:szCs w:val="20"/>
        </w:rPr>
        <w:t>approach</w:t>
      </w:r>
      <w:proofErr w:type="spellEnd"/>
      <w:r w:rsidRPr="000556B4">
        <w:rPr>
          <w:sz w:val="20"/>
          <w:szCs w:val="20"/>
        </w:rPr>
        <w:t xml:space="preserve"> for </w:t>
      </w:r>
      <w:proofErr w:type="spellStart"/>
      <w:r w:rsidRPr="000556B4">
        <w:rPr>
          <w:sz w:val="20"/>
          <w:szCs w:val="20"/>
        </w:rPr>
        <w:t>total</w:t>
      </w:r>
      <w:proofErr w:type="spellEnd"/>
      <w:r w:rsidRPr="000556B4">
        <w:rPr>
          <w:sz w:val="20"/>
          <w:szCs w:val="20"/>
        </w:rPr>
        <w:t xml:space="preserve"> </w:t>
      </w:r>
      <w:proofErr w:type="spellStart"/>
      <w:r w:rsidRPr="000556B4">
        <w:rPr>
          <w:sz w:val="20"/>
          <w:szCs w:val="20"/>
        </w:rPr>
        <w:t>frequency</w:t>
      </w:r>
      <w:proofErr w:type="spellEnd"/>
      <w:r w:rsidRPr="000556B4">
        <w:rPr>
          <w:sz w:val="20"/>
          <w:szCs w:val="20"/>
        </w:rPr>
        <w:t xml:space="preserve"> </w:t>
      </w:r>
      <w:proofErr w:type="spellStart"/>
      <w:r w:rsidRPr="000556B4">
        <w:rPr>
          <w:sz w:val="20"/>
          <w:szCs w:val="20"/>
        </w:rPr>
        <w:t>layers</w:t>
      </w:r>
      <w:proofErr w:type="spellEnd"/>
      <w:r w:rsidRPr="000556B4">
        <w:rPr>
          <w:sz w:val="20"/>
          <w:szCs w:val="20"/>
        </w:rPr>
        <w:t>.</w:t>
      </w:r>
    </w:p>
    <w:p w14:paraId="14726B31" w14:textId="77777777" w:rsidR="006630A8" w:rsidRDefault="00AC65DB" w:rsidP="00AC65DB">
      <w:pPr>
        <w:ind w:left="284" w:hanging="284"/>
      </w:pPr>
      <w:r>
        <w:tab/>
      </w:r>
      <w:r w:rsidR="006630A8" w:rsidRPr="006630A8">
        <w:t xml:space="preserve">No agreement on the </w:t>
      </w:r>
      <w:r w:rsidR="006630A8">
        <w:t>a</w:t>
      </w:r>
      <w:r w:rsidR="006630A8" w:rsidRPr="006630A8">
        <w:t>pproach used for measurement requirements of multiple positioning frequency layers was achieved</w:t>
      </w:r>
      <w:r w:rsidR="006630A8">
        <w:t xml:space="preserve"> at RAN4 #101-e</w:t>
      </w:r>
      <w:r w:rsidR="006630A8" w:rsidRPr="006630A8">
        <w:t xml:space="preserve">. </w:t>
      </w:r>
    </w:p>
    <w:p w14:paraId="5954CC4E" w14:textId="0487039B" w:rsidR="00C746FA" w:rsidRPr="00C746FA" w:rsidRDefault="006630A8" w:rsidP="00AC65DB">
      <w:pPr>
        <w:ind w:left="284" w:hanging="284"/>
      </w:pPr>
      <w:r>
        <w:tab/>
      </w:r>
      <w:r w:rsidR="00C746FA" w:rsidRPr="000556B4">
        <w:t xml:space="preserve">In our view, </w:t>
      </w:r>
      <w:r w:rsidR="00C746FA">
        <w:t xml:space="preserve">the same </w:t>
      </w:r>
      <w:proofErr w:type="gramStart"/>
      <w:r w:rsidR="00C746FA">
        <w:t>principle</w:t>
      </w:r>
      <w:proofErr w:type="gramEnd"/>
      <w:r w:rsidR="00C746FA">
        <w:t xml:space="preserve"> requirement as agreed for positioning measurements in RRC_CONNECTED state</w:t>
      </w:r>
      <w:r w:rsidR="00A4711C">
        <w:t xml:space="preserve"> should apply</w:t>
      </w:r>
      <w:r w:rsidR="00C746FA">
        <w:t>, i.e. the summation-based approach should be agreed for RRC_INACTIVE.</w:t>
      </w:r>
    </w:p>
    <w:p w14:paraId="7F3EC823" w14:textId="77777777" w:rsidR="00175807" w:rsidRPr="00175807" w:rsidRDefault="00C746FA" w:rsidP="00C746FA">
      <w:pPr>
        <w:pStyle w:val="Proposal"/>
        <w:tabs>
          <w:tab w:val="clear" w:pos="1701"/>
        </w:tabs>
        <w:ind w:left="1176" w:hanging="117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  <w:t xml:space="preserve">The </w:t>
      </w:r>
      <w:r w:rsidRPr="00C746FA">
        <w:rPr>
          <w:rFonts w:ascii="Times New Roman" w:hAnsi="Times New Roman"/>
          <w:sz w:val="20"/>
        </w:rPr>
        <w:t xml:space="preserve">summation-based approach </w:t>
      </w:r>
      <w:r>
        <w:rPr>
          <w:rFonts w:ascii="Times New Roman" w:hAnsi="Times New Roman"/>
          <w:sz w:val="20"/>
        </w:rPr>
        <w:t>for total frequency layers is applied for RRC_INACTIVE state.</w:t>
      </w:r>
    </w:p>
    <w:p w14:paraId="54A0BDE0" w14:textId="18A41EFB" w:rsidR="00C746FA" w:rsidRPr="00175807" w:rsidRDefault="00E741A1" w:rsidP="00175807">
      <w:pPr>
        <w:pStyle w:val="Heading3"/>
      </w:pPr>
      <w:r>
        <w:t>2</w:t>
      </w:r>
      <w:r w:rsidR="003F0EF1">
        <w:t>.4</w:t>
      </w:r>
      <w:r w:rsidR="00175807" w:rsidRPr="009E03FF">
        <w:t>.</w:t>
      </w:r>
      <w:r w:rsidR="00175807">
        <w:t>3</w:t>
      </w:r>
      <w:r w:rsidR="00175807" w:rsidRPr="009E03FF">
        <w:tab/>
      </w:r>
      <w:r w:rsidR="00175807">
        <w:t>Impacts of paging periods</w:t>
      </w:r>
    </w:p>
    <w:p w14:paraId="35A13063" w14:textId="0D7CB82F" w:rsidR="00C746FA" w:rsidRDefault="006630A8" w:rsidP="00AC65DB">
      <w:pPr>
        <w:pStyle w:val="ListParagraph"/>
        <w:numPr>
          <w:ilvl w:val="0"/>
          <w:numId w:val="33"/>
        </w:numPr>
        <w:spacing w:before="120" w:after="120"/>
        <w:ind w:left="284" w:hanging="284"/>
        <w:contextualSpacing w:val="0"/>
        <w:rPr>
          <w:sz w:val="20"/>
          <w:szCs w:val="20"/>
        </w:rPr>
      </w:pPr>
      <w:proofErr w:type="spellStart"/>
      <w:r>
        <w:rPr>
          <w:sz w:val="20"/>
          <w:szCs w:val="20"/>
        </w:rPr>
        <w:t>Re</w:t>
      </w:r>
      <w:r w:rsidR="006F127B">
        <w:rPr>
          <w:sz w:val="20"/>
          <w:szCs w:val="20"/>
        </w:rPr>
        <w:t>q</w:t>
      </w:r>
      <w:r>
        <w:rPr>
          <w:sz w:val="20"/>
          <w:szCs w:val="20"/>
        </w:rPr>
        <w:t>uirements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applicability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regarding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paging</w:t>
      </w:r>
      <w:proofErr w:type="spellEnd"/>
      <w:r w:rsidR="00C746FA" w:rsidRPr="000556B4">
        <w:rPr>
          <w:rFonts w:hint="eastAsia"/>
          <w:sz w:val="20"/>
          <w:szCs w:val="20"/>
        </w:rPr>
        <w:t xml:space="preserve"> </w:t>
      </w:r>
    </w:p>
    <w:p w14:paraId="5BDDDEE3" w14:textId="31FA88F2" w:rsidR="00C746FA" w:rsidRPr="003F0EF1" w:rsidRDefault="006630A8" w:rsidP="003F0EF1">
      <w:pPr>
        <w:pStyle w:val="ListParagraph"/>
        <w:spacing w:before="120" w:after="120"/>
        <w:ind w:left="284"/>
        <w:contextualSpacing w:val="0"/>
        <w:rPr>
          <w:sz w:val="20"/>
          <w:szCs w:val="20"/>
        </w:rPr>
      </w:pPr>
      <w:r w:rsidRPr="003F0EF1">
        <w:rPr>
          <w:sz w:val="20"/>
          <w:szCs w:val="20"/>
        </w:rPr>
        <w:lastRenderedPageBreak/>
        <w:t xml:space="preserve">It </w:t>
      </w:r>
      <w:proofErr w:type="spellStart"/>
      <w:r w:rsidRPr="003F0EF1">
        <w:rPr>
          <w:sz w:val="20"/>
          <w:szCs w:val="20"/>
        </w:rPr>
        <w:t>was</w:t>
      </w:r>
      <w:proofErr w:type="spellEnd"/>
      <w:r w:rsidRPr="003F0EF1">
        <w:rPr>
          <w:sz w:val="20"/>
          <w:szCs w:val="20"/>
        </w:rPr>
        <w:t xml:space="preserve"> </w:t>
      </w:r>
      <w:proofErr w:type="spellStart"/>
      <w:r w:rsidRPr="003F0EF1">
        <w:rPr>
          <w:sz w:val="20"/>
          <w:szCs w:val="20"/>
        </w:rPr>
        <w:t>agreed</w:t>
      </w:r>
      <w:proofErr w:type="spellEnd"/>
      <w:r w:rsidRPr="003F0EF1">
        <w:rPr>
          <w:sz w:val="20"/>
          <w:szCs w:val="20"/>
        </w:rPr>
        <w:t xml:space="preserve"> at RAN4 #101-e [2], in case of </w:t>
      </w:r>
      <w:proofErr w:type="spellStart"/>
      <w:r w:rsidRPr="003F0EF1">
        <w:rPr>
          <w:sz w:val="20"/>
          <w:szCs w:val="20"/>
        </w:rPr>
        <w:t>collision</w:t>
      </w:r>
      <w:proofErr w:type="spellEnd"/>
      <w:r w:rsidRPr="003F0EF1">
        <w:rPr>
          <w:sz w:val="20"/>
          <w:szCs w:val="20"/>
        </w:rPr>
        <w:t xml:space="preserve"> </w:t>
      </w:r>
      <w:proofErr w:type="spellStart"/>
      <w:r w:rsidRPr="003F0EF1">
        <w:rPr>
          <w:sz w:val="20"/>
          <w:szCs w:val="20"/>
        </w:rPr>
        <w:t>between</w:t>
      </w:r>
      <w:proofErr w:type="spellEnd"/>
      <w:r w:rsidRPr="003F0EF1">
        <w:rPr>
          <w:sz w:val="20"/>
          <w:szCs w:val="20"/>
        </w:rPr>
        <w:t xml:space="preserve"> PRS </w:t>
      </w:r>
      <w:proofErr w:type="spellStart"/>
      <w:r w:rsidRPr="003F0EF1">
        <w:rPr>
          <w:sz w:val="20"/>
          <w:szCs w:val="20"/>
        </w:rPr>
        <w:t>resources</w:t>
      </w:r>
      <w:proofErr w:type="spellEnd"/>
      <w:r w:rsidRPr="003F0EF1">
        <w:rPr>
          <w:sz w:val="20"/>
          <w:szCs w:val="20"/>
        </w:rPr>
        <w:t xml:space="preserve"> and </w:t>
      </w:r>
      <w:proofErr w:type="spellStart"/>
      <w:r w:rsidRPr="003F0EF1">
        <w:rPr>
          <w:sz w:val="20"/>
          <w:szCs w:val="20"/>
        </w:rPr>
        <w:t>other</w:t>
      </w:r>
      <w:proofErr w:type="spellEnd"/>
      <w:r w:rsidRPr="003F0EF1">
        <w:rPr>
          <w:sz w:val="20"/>
          <w:szCs w:val="20"/>
        </w:rPr>
        <w:t xml:space="preserve"> DL </w:t>
      </w:r>
      <w:proofErr w:type="spellStart"/>
      <w:r w:rsidRPr="003F0EF1">
        <w:rPr>
          <w:sz w:val="20"/>
          <w:szCs w:val="20"/>
        </w:rPr>
        <w:t>signals</w:t>
      </w:r>
      <w:proofErr w:type="spellEnd"/>
      <w:r w:rsidRPr="003F0EF1">
        <w:rPr>
          <w:sz w:val="20"/>
          <w:szCs w:val="20"/>
        </w:rPr>
        <w:t>/</w:t>
      </w:r>
      <w:proofErr w:type="spellStart"/>
      <w:r w:rsidRPr="003F0EF1">
        <w:rPr>
          <w:sz w:val="20"/>
          <w:szCs w:val="20"/>
        </w:rPr>
        <w:t>channels</w:t>
      </w:r>
      <w:proofErr w:type="spellEnd"/>
      <w:r w:rsidRPr="003F0EF1">
        <w:rPr>
          <w:sz w:val="20"/>
          <w:szCs w:val="20"/>
        </w:rPr>
        <w:t xml:space="preserve">, </w:t>
      </w:r>
      <w:proofErr w:type="spellStart"/>
      <w:r w:rsidRPr="003F0EF1">
        <w:rPr>
          <w:sz w:val="20"/>
          <w:szCs w:val="20"/>
        </w:rPr>
        <w:t>longer</w:t>
      </w:r>
      <w:proofErr w:type="spellEnd"/>
      <w:r w:rsidRPr="003F0EF1">
        <w:rPr>
          <w:sz w:val="20"/>
          <w:szCs w:val="20"/>
        </w:rPr>
        <w:t xml:space="preserve"> PRS </w:t>
      </w:r>
      <w:proofErr w:type="spellStart"/>
      <w:r w:rsidRPr="003F0EF1">
        <w:rPr>
          <w:sz w:val="20"/>
          <w:szCs w:val="20"/>
        </w:rPr>
        <w:t>measurement</w:t>
      </w:r>
      <w:proofErr w:type="spellEnd"/>
      <w:r w:rsidRPr="003F0EF1">
        <w:rPr>
          <w:sz w:val="20"/>
          <w:szCs w:val="20"/>
        </w:rPr>
        <w:t xml:space="preserve"> </w:t>
      </w:r>
      <w:proofErr w:type="spellStart"/>
      <w:r w:rsidRPr="003F0EF1">
        <w:rPr>
          <w:sz w:val="20"/>
          <w:szCs w:val="20"/>
        </w:rPr>
        <w:t>period</w:t>
      </w:r>
      <w:proofErr w:type="spellEnd"/>
      <w:r w:rsidRPr="003F0EF1">
        <w:rPr>
          <w:sz w:val="20"/>
          <w:szCs w:val="20"/>
        </w:rPr>
        <w:t xml:space="preserve"> is </w:t>
      </w:r>
      <w:proofErr w:type="spellStart"/>
      <w:r w:rsidRPr="003F0EF1">
        <w:rPr>
          <w:sz w:val="20"/>
          <w:szCs w:val="20"/>
        </w:rPr>
        <w:t>expected</w:t>
      </w:r>
      <w:proofErr w:type="spellEnd"/>
      <w:r w:rsidRPr="003F0EF1">
        <w:rPr>
          <w:sz w:val="20"/>
          <w:szCs w:val="20"/>
        </w:rPr>
        <w:t xml:space="preserve">. </w:t>
      </w:r>
      <w:proofErr w:type="spellStart"/>
      <w:r w:rsidRPr="003F0EF1">
        <w:rPr>
          <w:sz w:val="20"/>
          <w:szCs w:val="20"/>
        </w:rPr>
        <w:t>This</w:t>
      </w:r>
      <w:proofErr w:type="spellEnd"/>
      <w:r w:rsidRPr="003F0EF1">
        <w:rPr>
          <w:sz w:val="20"/>
          <w:szCs w:val="20"/>
        </w:rPr>
        <w:t xml:space="preserve"> is </w:t>
      </w:r>
      <w:proofErr w:type="spellStart"/>
      <w:r w:rsidRPr="003F0EF1">
        <w:rPr>
          <w:sz w:val="20"/>
          <w:szCs w:val="20"/>
        </w:rPr>
        <w:t>aligned</w:t>
      </w:r>
      <w:proofErr w:type="spellEnd"/>
      <w:r w:rsidRPr="003F0EF1">
        <w:rPr>
          <w:sz w:val="20"/>
          <w:szCs w:val="20"/>
        </w:rPr>
        <w:t xml:space="preserve"> to </w:t>
      </w:r>
      <w:proofErr w:type="spellStart"/>
      <w:r w:rsidRPr="003F0EF1">
        <w:rPr>
          <w:sz w:val="20"/>
          <w:szCs w:val="20"/>
        </w:rPr>
        <w:t>the</w:t>
      </w:r>
      <w:proofErr w:type="spellEnd"/>
      <w:r w:rsidRPr="003F0EF1">
        <w:rPr>
          <w:sz w:val="20"/>
          <w:szCs w:val="20"/>
        </w:rPr>
        <w:t xml:space="preserve"> </w:t>
      </w:r>
      <w:proofErr w:type="spellStart"/>
      <w:r w:rsidRPr="003F0EF1">
        <w:rPr>
          <w:sz w:val="20"/>
          <w:szCs w:val="20"/>
        </w:rPr>
        <w:t>discussion</w:t>
      </w:r>
      <w:proofErr w:type="spellEnd"/>
      <w:r w:rsidRPr="003F0EF1">
        <w:rPr>
          <w:sz w:val="20"/>
          <w:szCs w:val="20"/>
        </w:rPr>
        <w:t xml:space="preserve"> in </w:t>
      </w:r>
      <w:proofErr w:type="spellStart"/>
      <w:r w:rsidRPr="003F0EF1">
        <w:rPr>
          <w:sz w:val="20"/>
          <w:szCs w:val="20"/>
        </w:rPr>
        <w:t>section</w:t>
      </w:r>
      <w:proofErr w:type="spellEnd"/>
      <w:r w:rsidRPr="003F0EF1">
        <w:rPr>
          <w:sz w:val="20"/>
          <w:szCs w:val="20"/>
        </w:rPr>
        <w:t xml:space="preserve"> 2.1 </w:t>
      </w:r>
      <w:proofErr w:type="spellStart"/>
      <w:r w:rsidRPr="003F0EF1">
        <w:rPr>
          <w:sz w:val="20"/>
          <w:szCs w:val="20"/>
        </w:rPr>
        <w:t>above</w:t>
      </w:r>
      <w:proofErr w:type="spellEnd"/>
      <w:r w:rsidR="003F0EF1" w:rsidRPr="003F0EF1">
        <w:rPr>
          <w:sz w:val="20"/>
          <w:szCs w:val="20"/>
        </w:rPr>
        <w:t xml:space="preserve"> </w:t>
      </w:r>
      <w:proofErr w:type="spellStart"/>
      <w:r w:rsidR="003F0EF1" w:rsidRPr="003F0EF1">
        <w:rPr>
          <w:sz w:val="20"/>
          <w:szCs w:val="20"/>
        </w:rPr>
        <w:t>based</w:t>
      </w:r>
      <w:proofErr w:type="spellEnd"/>
      <w:r w:rsidR="003F0EF1" w:rsidRPr="003F0EF1">
        <w:rPr>
          <w:sz w:val="20"/>
          <w:szCs w:val="20"/>
        </w:rPr>
        <w:t xml:space="preserve"> on </w:t>
      </w:r>
      <w:proofErr w:type="spellStart"/>
      <w:r w:rsidR="003F0EF1" w:rsidRPr="003F0EF1">
        <w:rPr>
          <w:sz w:val="20"/>
          <w:szCs w:val="20"/>
        </w:rPr>
        <w:t>the</w:t>
      </w:r>
      <w:proofErr w:type="spellEnd"/>
      <w:r w:rsidR="003F0EF1" w:rsidRPr="003F0EF1">
        <w:rPr>
          <w:sz w:val="20"/>
          <w:szCs w:val="20"/>
        </w:rPr>
        <w:t xml:space="preserve"> RAN1 </w:t>
      </w:r>
      <w:proofErr w:type="spellStart"/>
      <w:r w:rsidR="003F0EF1" w:rsidRPr="003F0EF1">
        <w:rPr>
          <w:sz w:val="20"/>
          <w:szCs w:val="20"/>
        </w:rPr>
        <w:t>agreement</w:t>
      </w:r>
      <w:proofErr w:type="spellEnd"/>
      <w:r w:rsidR="003F0EF1" w:rsidRPr="003F0EF1">
        <w:rPr>
          <w:sz w:val="20"/>
          <w:szCs w:val="20"/>
        </w:rPr>
        <w:t xml:space="preserve"> </w:t>
      </w:r>
      <w:proofErr w:type="spellStart"/>
      <w:r w:rsidR="003F0EF1" w:rsidRPr="003F0EF1">
        <w:rPr>
          <w:sz w:val="20"/>
          <w:szCs w:val="20"/>
        </w:rPr>
        <w:t>that</w:t>
      </w:r>
      <w:proofErr w:type="spellEnd"/>
      <w:r w:rsidR="003F0EF1" w:rsidRPr="003F0EF1">
        <w:rPr>
          <w:sz w:val="20"/>
          <w:szCs w:val="20"/>
        </w:rPr>
        <w:t xml:space="preserve"> PRS </w:t>
      </w:r>
      <w:proofErr w:type="spellStart"/>
      <w:r w:rsidR="003F0EF1" w:rsidRPr="003F0EF1">
        <w:rPr>
          <w:sz w:val="20"/>
          <w:szCs w:val="20"/>
        </w:rPr>
        <w:t>reception</w:t>
      </w:r>
      <w:proofErr w:type="spellEnd"/>
      <w:r w:rsidR="003F0EF1" w:rsidRPr="003F0EF1">
        <w:rPr>
          <w:sz w:val="20"/>
          <w:szCs w:val="20"/>
        </w:rPr>
        <w:t xml:space="preserve"> </w:t>
      </w:r>
      <w:proofErr w:type="spellStart"/>
      <w:r w:rsidR="003F0EF1" w:rsidRPr="003F0EF1">
        <w:rPr>
          <w:sz w:val="20"/>
          <w:szCs w:val="20"/>
        </w:rPr>
        <w:t>has</w:t>
      </w:r>
      <w:proofErr w:type="spellEnd"/>
      <w:r w:rsidR="003F0EF1" w:rsidRPr="003F0EF1">
        <w:rPr>
          <w:sz w:val="20"/>
          <w:szCs w:val="20"/>
        </w:rPr>
        <w:t xml:space="preserve"> </w:t>
      </w:r>
      <w:proofErr w:type="spellStart"/>
      <w:r w:rsidR="003F0EF1" w:rsidRPr="003F0EF1">
        <w:rPr>
          <w:sz w:val="20"/>
          <w:szCs w:val="20"/>
        </w:rPr>
        <w:t>lower</w:t>
      </w:r>
      <w:proofErr w:type="spellEnd"/>
      <w:r w:rsidR="003F0EF1" w:rsidRPr="003F0EF1">
        <w:rPr>
          <w:sz w:val="20"/>
          <w:szCs w:val="20"/>
        </w:rPr>
        <w:t xml:space="preserve"> </w:t>
      </w:r>
      <w:proofErr w:type="spellStart"/>
      <w:r w:rsidR="003F0EF1" w:rsidRPr="003F0EF1">
        <w:rPr>
          <w:sz w:val="20"/>
          <w:szCs w:val="20"/>
        </w:rPr>
        <w:t>priorit</w:t>
      </w:r>
      <w:proofErr w:type="spellEnd"/>
      <w:r w:rsidR="003F0EF1" w:rsidRPr="003F0EF1">
        <w:rPr>
          <w:sz w:val="20"/>
          <w:szCs w:val="20"/>
        </w:rPr>
        <w:t xml:space="preserve"> </w:t>
      </w:r>
      <w:proofErr w:type="spellStart"/>
      <w:r w:rsidR="003F0EF1" w:rsidRPr="003F0EF1">
        <w:rPr>
          <w:sz w:val="20"/>
          <w:szCs w:val="20"/>
        </w:rPr>
        <w:t>than</w:t>
      </w:r>
      <w:proofErr w:type="spellEnd"/>
      <w:r w:rsidR="003F0EF1" w:rsidRPr="003F0EF1">
        <w:rPr>
          <w:sz w:val="20"/>
          <w:szCs w:val="20"/>
        </w:rPr>
        <w:t xml:space="preserve"> </w:t>
      </w:r>
      <w:proofErr w:type="spellStart"/>
      <w:r w:rsidR="003F0EF1" w:rsidRPr="003F0EF1">
        <w:rPr>
          <w:sz w:val="20"/>
          <w:szCs w:val="20"/>
        </w:rPr>
        <w:t>reception</w:t>
      </w:r>
      <w:proofErr w:type="spellEnd"/>
      <w:r w:rsidR="003F0EF1" w:rsidRPr="003F0EF1">
        <w:rPr>
          <w:sz w:val="20"/>
          <w:szCs w:val="20"/>
        </w:rPr>
        <w:t xml:space="preserve"> of </w:t>
      </w:r>
      <w:proofErr w:type="spellStart"/>
      <w:r w:rsidR="003F0EF1" w:rsidRPr="003F0EF1">
        <w:rPr>
          <w:sz w:val="20"/>
          <w:szCs w:val="20"/>
        </w:rPr>
        <w:t>other</w:t>
      </w:r>
      <w:proofErr w:type="spellEnd"/>
      <w:r w:rsidR="003F0EF1" w:rsidRPr="003F0EF1">
        <w:rPr>
          <w:sz w:val="20"/>
          <w:szCs w:val="20"/>
        </w:rPr>
        <w:t xml:space="preserve"> DL </w:t>
      </w:r>
      <w:proofErr w:type="spellStart"/>
      <w:r w:rsidR="003F0EF1" w:rsidRPr="003F0EF1">
        <w:rPr>
          <w:sz w:val="20"/>
          <w:szCs w:val="20"/>
        </w:rPr>
        <w:t>channels</w:t>
      </w:r>
      <w:proofErr w:type="spellEnd"/>
      <w:r w:rsidR="003F0EF1" w:rsidRPr="003F0EF1">
        <w:rPr>
          <w:sz w:val="20"/>
          <w:szCs w:val="20"/>
        </w:rPr>
        <w:t xml:space="preserve"> </w:t>
      </w:r>
      <w:r w:rsidR="003F0EF1">
        <w:rPr>
          <w:sz w:val="20"/>
          <w:szCs w:val="20"/>
        </w:rPr>
        <w:t>i</w:t>
      </w:r>
      <w:r w:rsidR="003F0EF1" w:rsidRPr="003F0EF1">
        <w:rPr>
          <w:sz w:val="20"/>
          <w:szCs w:val="20"/>
        </w:rPr>
        <w:t>n RRC_INACTIVE.</w:t>
      </w:r>
    </w:p>
    <w:p w14:paraId="58BAE3E2" w14:textId="7C6FB5BD" w:rsidR="00175807" w:rsidRPr="00175807" w:rsidRDefault="00E741A1" w:rsidP="006F127B">
      <w:pPr>
        <w:pStyle w:val="Heading3"/>
        <w:ind w:left="851" w:hanging="851"/>
      </w:pPr>
      <w:r>
        <w:t>2</w:t>
      </w:r>
      <w:r w:rsidR="00175807" w:rsidRPr="009E03FF">
        <w:t>.</w:t>
      </w:r>
      <w:r w:rsidR="003F0EF1">
        <w:t>4</w:t>
      </w:r>
      <w:r w:rsidR="00175807" w:rsidRPr="009E03FF">
        <w:t>.</w:t>
      </w:r>
      <w:r w:rsidR="00EF47FE">
        <w:t>4</w:t>
      </w:r>
      <w:r w:rsidR="00175807" w:rsidRPr="009E03FF">
        <w:tab/>
      </w:r>
      <w:r w:rsidR="00F741DB" w:rsidRPr="00F741DB">
        <w:rPr>
          <w:rFonts w:eastAsiaTheme="minorEastAsia"/>
        </w:rPr>
        <w:t xml:space="preserve">DRX cycle consideration for measurement requirements in </w:t>
      </w:r>
      <w:r w:rsidR="006F127B">
        <w:rPr>
          <w:rFonts w:eastAsiaTheme="minorEastAsia"/>
        </w:rPr>
        <w:tab/>
      </w:r>
      <w:r w:rsidR="006F127B">
        <w:rPr>
          <w:rFonts w:eastAsiaTheme="minorEastAsia"/>
        </w:rPr>
        <w:tab/>
      </w:r>
      <w:r w:rsidR="00F741DB" w:rsidRPr="00F741DB">
        <w:rPr>
          <w:rFonts w:eastAsiaTheme="minorEastAsia"/>
        </w:rPr>
        <w:t>RRC_INACTIVE state</w:t>
      </w:r>
    </w:p>
    <w:p w14:paraId="11A5B84B" w14:textId="68771592" w:rsidR="003F0EF1" w:rsidRPr="003F0EF1" w:rsidRDefault="00F741DB" w:rsidP="00AC65DB">
      <w:pPr>
        <w:pStyle w:val="ListParagraph"/>
        <w:numPr>
          <w:ilvl w:val="0"/>
          <w:numId w:val="33"/>
        </w:numPr>
        <w:spacing w:before="120" w:after="120"/>
        <w:ind w:left="284" w:hanging="284"/>
        <w:contextualSpacing w:val="0"/>
        <w:jc w:val="both"/>
        <w:rPr>
          <w:sz w:val="20"/>
          <w:szCs w:val="20"/>
          <w:lang w:eastAsia="ja-JP"/>
        </w:rPr>
      </w:pPr>
      <w:r w:rsidRPr="00F741DB">
        <w:rPr>
          <w:rFonts w:eastAsiaTheme="minorEastAsia"/>
          <w:sz w:val="20"/>
          <w:szCs w:val="20"/>
        </w:rPr>
        <w:t xml:space="preserve">DRX </w:t>
      </w:r>
      <w:proofErr w:type="spellStart"/>
      <w:r w:rsidRPr="00F741DB">
        <w:rPr>
          <w:rFonts w:eastAsiaTheme="minorEastAsia"/>
          <w:sz w:val="20"/>
          <w:szCs w:val="20"/>
        </w:rPr>
        <w:t>cycle</w:t>
      </w:r>
      <w:proofErr w:type="spellEnd"/>
      <w:r w:rsidRPr="00F741DB">
        <w:rPr>
          <w:rFonts w:eastAsiaTheme="minorEastAsia"/>
          <w:sz w:val="20"/>
          <w:szCs w:val="20"/>
        </w:rPr>
        <w:t xml:space="preserve"> </w:t>
      </w:r>
      <w:proofErr w:type="spellStart"/>
      <w:r w:rsidRPr="00F741DB">
        <w:rPr>
          <w:rFonts w:eastAsiaTheme="minorEastAsia"/>
          <w:sz w:val="20"/>
          <w:szCs w:val="20"/>
        </w:rPr>
        <w:t>consideration</w:t>
      </w:r>
      <w:proofErr w:type="spellEnd"/>
      <w:r w:rsidRPr="00F741DB">
        <w:rPr>
          <w:rFonts w:eastAsiaTheme="minorEastAsia"/>
          <w:sz w:val="20"/>
          <w:szCs w:val="20"/>
        </w:rPr>
        <w:t xml:space="preserve"> for </w:t>
      </w:r>
      <w:proofErr w:type="spellStart"/>
      <w:r w:rsidRPr="00F741DB">
        <w:rPr>
          <w:rFonts w:eastAsiaTheme="minorEastAsia"/>
          <w:sz w:val="20"/>
          <w:szCs w:val="20"/>
        </w:rPr>
        <w:t>measurement</w:t>
      </w:r>
      <w:proofErr w:type="spellEnd"/>
      <w:r w:rsidRPr="00F741DB">
        <w:rPr>
          <w:rFonts w:eastAsiaTheme="minorEastAsia"/>
          <w:sz w:val="20"/>
          <w:szCs w:val="20"/>
        </w:rPr>
        <w:t xml:space="preserve"> </w:t>
      </w:r>
      <w:proofErr w:type="spellStart"/>
      <w:r w:rsidRPr="00F741DB">
        <w:rPr>
          <w:rFonts w:eastAsiaTheme="minorEastAsia"/>
          <w:sz w:val="20"/>
          <w:szCs w:val="20"/>
        </w:rPr>
        <w:t>requirements</w:t>
      </w:r>
      <w:proofErr w:type="spellEnd"/>
      <w:r w:rsidRPr="00F741DB">
        <w:rPr>
          <w:rFonts w:eastAsiaTheme="minorEastAsia"/>
          <w:sz w:val="20"/>
          <w:szCs w:val="20"/>
        </w:rPr>
        <w:t xml:space="preserve"> in RRC_INACTIVE </w:t>
      </w:r>
      <w:proofErr w:type="spellStart"/>
      <w:r w:rsidRPr="00F741DB">
        <w:rPr>
          <w:rFonts w:eastAsiaTheme="minorEastAsia"/>
          <w:sz w:val="20"/>
          <w:szCs w:val="20"/>
        </w:rPr>
        <w:t>stat</w:t>
      </w:r>
      <w:r w:rsidR="00AC65DB" w:rsidRPr="00AC65DB">
        <w:rPr>
          <w:rFonts w:eastAsiaTheme="minorEastAsia"/>
          <w:sz w:val="20"/>
          <w:szCs w:val="20"/>
        </w:rPr>
        <w:t>e</w:t>
      </w:r>
      <w:proofErr w:type="spellEnd"/>
    </w:p>
    <w:p w14:paraId="18E5D371" w14:textId="4E8B687C" w:rsidR="00175807" w:rsidRPr="00F741DB" w:rsidRDefault="003F0EF1" w:rsidP="00F741DB">
      <w:pPr>
        <w:pStyle w:val="ListParagraph"/>
        <w:spacing w:before="120" w:after="120"/>
        <w:ind w:left="284"/>
        <w:contextualSpacing w:val="0"/>
        <w:jc w:val="both"/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 xml:space="preserve">It </w:t>
      </w:r>
      <w:proofErr w:type="spellStart"/>
      <w:r>
        <w:rPr>
          <w:sz w:val="20"/>
          <w:szCs w:val="20"/>
          <w:lang w:eastAsia="ja-JP"/>
        </w:rPr>
        <w:t>was</w:t>
      </w:r>
      <w:proofErr w:type="spellEnd"/>
      <w:r>
        <w:rPr>
          <w:sz w:val="20"/>
          <w:szCs w:val="20"/>
          <w:lang w:eastAsia="ja-JP"/>
        </w:rPr>
        <w:t xml:space="preserve"> </w:t>
      </w:r>
      <w:proofErr w:type="spellStart"/>
      <w:r>
        <w:rPr>
          <w:sz w:val="20"/>
          <w:szCs w:val="20"/>
          <w:lang w:eastAsia="ja-JP"/>
        </w:rPr>
        <w:t>agreed</w:t>
      </w:r>
      <w:proofErr w:type="spellEnd"/>
      <w:r>
        <w:rPr>
          <w:sz w:val="20"/>
          <w:szCs w:val="20"/>
          <w:lang w:eastAsia="ja-JP"/>
        </w:rPr>
        <w:t xml:space="preserve"> at RAN4 #101-e, </w:t>
      </w:r>
      <w:r w:rsidRPr="003F0EF1">
        <w:rPr>
          <w:sz w:val="20"/>
          <w:szCs w:val="20"/>
          <w:lang w:eastAsia="ja-JP"/>
        </w:rPr>
        <w:t xml:space="preserve">DRX </w:t>
      </w:r>
      <w:proofErr w:type="spellStart"/>
      <w:r w:rsidRPr="003F0EF1">
        <w:rPr>
          <w:sz w:val="20"/>
          <w:szCs w:val="20"/>
          <w:lang w:eastAsia="ja-JP"/>
        </w:rPr>
        <w:t>cycle</w:t>
      </w:r>
      <w:proofErr w:type="spellEnd"/>
      <w:r w:rsidRPr="003F0EF1">
        <w:rPr>
          <w:sz w:val="20"/>
          <w:szCs w:val="20"/>
          <w:lang w:eastAsia="ja-JP"/>
        </w:rPr>
        <w:t xml:space="preserve"> </w:t>
      </w:r>
      <w:proofErr w:type="spellStart"/>
      <w:r w:rsidRPr="003F0EF1">
        <w:rPr>
          <w:sz w:val="20"/>
          <w:szCs w:val="20"/>
          <w:lang w:eastAsia="ja-JP"/>
        </w:rPr>
        <w:t>should</w:t>
      </w:r>
      <w:proofErr w:type="spellEnd"/>
      <w:r w:rsidRPr="003F0EF1">
        <w:rPr>
          <w:sz w:val="20"/>
          <w:szCs w:val="20"/>
          <w:lang w:eastAsia="ja-JP"/>
        </w:rPr>
        <w:t xml:space="preserve"> </w:t>
      </w:r>
      <w:proofErr w:type="spellStart"/>
      <w:r w:rsidRPr="003F0EF1">
        <w:rPr>
          <w:sz w:val="20"/>
          <w:szCs w:val="20"/>
          <w:lang w:eastAsia="ja-JP"/>
        </w:rPr>
        <w:t>be</w:t>
      </w:r>
      <w:proofErr w:type="spellEnd"/>
      <w:r w:rsidRPr="003F0EF1">
        <w:rPr>
          <w:sz w:val="20"/>
          <w:szCs w:val="20"/>
          <w:lang w:eastAsia="ja-JP"/>
        </w:rPr>
        <w:t xml:space="preserve"> </w:t>
      </w:r>
      <w:proofErr w:type="spellStart"/>
      <w:r w:rsidRPr="003F0EF1">
        <w:rPr>
          <w:sz w:val="20"/>
          <w:szCs w:val="20"/>
          <w:lang w:eastAsia="ja-JP"/>
        </w:rPr>
        <w:t>considered</w:t>
      </w:r>
      <w:proofErr w:type="spellEnd"/>
      <w:r w:rsidRPr="003F0EF1">
        <w:rPr>
          <w:sz w:val="20"/>
          <w:szCs w:val="20"/>
          <w:lang w:eastAsia="ja-JP"/>
        </w:rPr>
        <w:t xml:space="preserve"> in </w:t>
      </w:r>
      <w:proofErr w:type="spellStart"/>
      <w:r w:rsidRPr="003F0EF1">
        <w:rPr>
          <w:sz w:val="20"/>
          <w:szCs w:val="20"/>
          <w:lang w:eastAsia="ja-JP"/>
        </w:rPr>
        <w:t>the</w:t>
      </w:r>
      <w:proofErr w:type="spellEnd"/>
      <w:r w:rsidRPr="003F0EF1">
        <w:rPr>
          <w:sz w:val="20"/>
          <w:szCs w:val="20"/>
          <w:lang w:eastAsia="ja-JP"/>
        </w:rPr>
        <w:t xml:space="preserve"> </w:t>
      </w:r>
      <w:proofErr w:type="spellStart"/>
      <w:r w:rsidRPr="003F0EF1">
        <w:rPr>
          <w:sz w:val="20"/>
          <w:szCs w:val="20"/>
          <w:lang w:eastAsia="ja-JP"/>
        </w:rPr>
        <w:t>positioning</w:t>
      </w:r>
      <w:proofErr w:type="spellEnd"/>
      <w:r w:rsidRPr="003F0EF1">
        <w:rPr>
          <w:sz w:val="20"/>
          <w:szCs w:val="20"/>
          <w:lang w:eastAsia="ja-JP"/>
        </w:rPr>
        <w:t xml:space="preserve"> </w:t>
      </w:r>
      <w:proofErr w:type="spellStart"/>
      <w:r w:rsidRPr="003F0EF1">
        <w:rPr>
          <w:sz w:val="20"/>
          <w:szCs w:val="20"/>
          <w:lang w:eastAsia="ja-JP"/>
        </w:rPr>
        <w:t>measurement</w:t>
      </w:r>
      <w:proofErr w:type="spellEnd"/>
      <w:r w:rsidRPr="003F0EF1">
        <w:rPr>
          <w:sz w:val="20"/>
          <w:szCs w:val="20"/>
          <w:lang w:eastAsia="ja-JP"/>
        </w:rPr>
        <w:t xml:space="preserve"> </w:t>
      </w:r>
      <w:proofErr w:type="spellStart"/>
      <w:r w:rsidRPr="003F0EF1">
        <w:rPr>
          <w:sz w:val="20"/>
          <w:szCs w:val="20"/>
          <w:lang w:eastAsia="ja-JP"/>
        </w:rPr>
        <w:t>delay</w:t>
      </w:r>
      <w:proofErr w:type="spellEnd"/>
      <w:r w:rsidRPr="003F0EF1">
        <w:rPr>
          <w:sz w:val="20"/>
          <w:szCs w:val="20"/>
          <w:lang w:eastAsia="ja-JP"/>
        </w:rPr>
        <w:t xml:space="preserve"> </w:t>
      </w:r>
      <w:proofErr w:type="spellStart"/>
      <w:r w:rsidRPr="003F0EF1">
        <w:rPr>
          <w:sz w:val="20"/>
          <w:szCs w:val="20"/>
          <w:lang w:eastAsia="ja-JP"/>
        </w:rPr>
        <w:t>requirements</w:t>
      </w:r>
      <w:proofErr w:type="spellEnd"/>
      <w:r w:rsidRPr="003F0EF1">
        <w:rPr>
          <w:sz w:val="20"/>
          <w:szCs w:val="20"/>
          <w:lang w:eastAsia="ja-JP"/>
        </w:rPr>
        <w:t xml:space="preserve"> in RRC_INACTIVE </w:t>
      </w:r>
      <w:proofErr w:type="spellStart"/>
      <w:r w:rsidRPr="003F0EF1">
        <w:rPr>
          <w:sz w:val="20"/>
          <w:szCs w:val="20"/>
          <w:lang w:eastAsia="ja-JP"/>
        </w:rPr>
        <w:t>state</w:t>
      </w:r>
      <w:proofErr w:type="spellEnd"/>
      <w:r w:rsidRPr="003F0EF1">
        <w:rPr>
          <w:sz w:val="20"/>
          <w:szCs w:val="20"/>
          <w:lang w:eastAsia="ja-JP"/>
        </w:rPr>
        <w:t xml:space="preserve">. </w:t>
      </w:r>
      <w:proofErr w:type="spellStart"/>
      <w:r w:rsidR="00F741DB">
        <w:rPr>
          <w:sz w:val="20"/>
          <w:szCs w:val="20"/>
          <w:lang w:eastAsia="ja-JP"/>
        </w:rPr>
        <w:t>Thus</w:t>
      </w:r>
      <w:proofErr w:type="spellEnd"/>
      <w:r w:rsidR="00F741DB">
        <w:rPr>
          <w:sz w:val="20"/>
          <w:szCs w:val="20"/>
          <w:lang w:eastAsia="ja-JP"/>
        </w:rPr>
        <w:t xml:space="preserve">, </w:t>
      </w:r>
      <w:proofErr w:type="spellStart"/>
      <w:r w:rsidR="00F741DB" w:rsidRPr="00F741DB">
        <w:rPr>
          <w:sz w:val="20"/>
          <w:szCs w:val="20"/>
          <w:lang w:eastAsia="ja-JP"/>
        </w:rPr>
        <w:t>measurement</w:t>
      </w:r>
      <w:proofErr w:type="spellEnd"/>
      <w:r w:rsidR="00F741DB" w:rsidRPr="00F741DB">
        <w:rPr>
          <w:sz w:val="20"/>
          <w:szCs w:val="20"/>
          <w:lang w:eastAsia="ja-JP"/>
        </w:rPr>
        <w:t xml:space="preserve"> </w:t>
      </w:r>
      <w:proofErr w:type="spellStart"/>
      <w:r w:rsidR="00F741DB" w:rsidRPr="00F741DB">
        <w:rPr>
          <w:sz w:val="20"/>
          <w:szCs w:val="20"/>
          <w:lang w:eastAsia="ja-JP"/>
        </w:rPr>
        <w:t>period</w:t>
      </w:r>
      <w:proofErr w:type="spellEnd"/>
      <w:r w:rsidR="00F741DB" w:rsidRPr="00F741DB">
        <w:rPr>
          <w:sz w:val="20"/>
          <w:szCs w:val="20"/>
          <w:lang w:eastAsia="ja-JP"/>
        </w:rPr>
        <w:t xml:space="preserve"> </w:t>
      </w:r>
      <w:proofErr w:type="spellStart"/>
      <w:r w:rsidR="00F741DB" w:rsidRPr="00F741DB">
        <w:rPr>
          <w:sz w:val="20"/>
          <w:szCs w:val="20"/>
          <w:lang w:eastAsia="ja-JP"/>
        </w:rPr>
        <w:t>requirement</w:t>
      </w:r>
      <w:r w:rsidR="00F741DB">
        <w:rPr>
          <w:sz w:val="20"/>
          <w:szCs w:val="20"/>
          <w:lang w:eastAsia="ja-JP"/>
        </w:rPr>
        <w:t>s</w:t>
      </w:r>
      <w:proofErr w:type="spellEnd"/>
      <w:r w:rsidR="00F741DB" w:rsidRPr="00F741DB">
        <w:rPr>
          <w:sz w:val="20"/>
          <w:szCs w:val="20"/>
          <w:lang w:eastAsia="ja-JP"/>
        </w:rPr>
        <w:t xml:space="preserve"> in RRC_INACTIVE </w:t>
      </w:r>
      <w:proofErr w:type="spellStart"/>
      <w:r w:rsidR="00F741DB" w:rsidRPr="00F741DB">
        <w:rPr>
          <w:sz w:val="20"/>
          <w:szCs w:val="20"/>
          <w:lang w:eastAsia="ja-JP"/>
        </w:rPr>
        <w:t>depend</w:t>
      </w:r>
      <w:proofErr w:type="spellEnd"/>
      <w:r w:rsidR="00F741DB" w:rsidRPr="00F741DB">
        <w:rPr>
          <w:sz w:val="20"/>
          <w:szCs w:val="20"/>
          <w:lang w:eastAsia="ja-JP"/>
        </w:rPr>
        <w:t xml:space="preserve"> on </w:t>
      </w:r>
      <w:proofErr w:type="spellStart"/>
      <w:r w:rsidR="00F741DB" w:rsidRPr="00F741DB">
        <w:rPr>
          <w:sz w:val="20"/>
          <w:szCs w:val="20"/>
          <w:lang w:eastAsia="ja-JP"/>
        </w:rPr>
        <w:t>the</w:t>
      </w:r>
      <w:proofErr w:type="spellEnd"/>
      <w:r w:rsidR="00F741DB" w:rsidRPr="00F741DB">
        <w:rPr>
          <w:sz w:val="20"/>
          <w:szCs w:val="20"/>
          <w:lang w:eastAsia="ja-JP"/>
        </w:rPr>
        <w:t xml:space="preserve"> DRX </w:t>
      </w:r>
      <w:proofErr w:type="spellStart"/>
      <w:r w:rsidR="00F741DB" w:rsidRPr="00F741DB">
        <w:rPr>
          <w:sz w:val="20"/>
          <w:szCs w:val="20"/>
          <w:lang w:eastAsia="ja-JP"/>
        </w:rPr>
        <w:t>cycle</w:t>
      </w:r>
      <w:proofErr w:type="spellEnd"/>
      <w:r w:rsidR="00F741DB" w:rsidRPr="00F741DB">
        <w:rPr>
          <w:sz w:val="20"/>
          <w:szCs w:val="20"/>
          <w:lang w:eastAsia="ja-JP"/>
        </w:rPr>
        <w:t xml:space="preserve"> </w:t>
      </w:r>
      <w:proofErr w:type="spellStart"/>
      <w:r w:rsidR="00F741DB" w:rsidRPr="00F741DB">
        <w:rPr>
          <w:sz w:val="20"/>
          <w:szCs w:val="20"/>
          <w:lang w:eastAsia="ja-JP"/>
        </w:rPr>
        <w:t>length</w:t>
      </w:r>
      <w:proofErr w:type="spellEnd"/>
      <w:r w:rsidR="00F741DB">
        <w:rPr>
          <w:sz w:val="20"/>
          <w:szCs w:val="20"/>
          <w:lang w:eastAsia="ja-JP"/>
        </w:rPr>
        <w:t xml:space="preserve">, at </w:t>
      </w:r>
      <w:proofErr w:type="spellStart"/>
      <w:r w:rsidR="00F741DB">
        <w:rPr>
          <w:sz w:val="20"/>
          <w:szCs w:val="20"/>
          <w:lang w:eastAsia="ja-JP"/>
        </w:rPr>
        <w:t>least</w:t>
      </w:r>
      <w:proofErr w:type="spellEnd"/>
      <w:r w:rsidR="00F741DB">
        <w:rPr>
          <w:sz w:val="20"/>
          <w:szCs w:val="20"/>
          <w:lang w:eastAsia="ja-JP"/>
        </w:rPr>
        <w:t xml:space="preserve"> for </w:t>
      </w:r>
      <w:proofErr w:type="spellStart"/>
      <w:r w:rsidR="00F741DB">
        <w:rPr>
          <w:sz w:val="20"/>
          <w:szCs w:val="20"/>
          <w:lang w:eastAsia="ja-JP"/>
        </w:rPr>
        <w:t>short</w:t>
      </w:r>
      <w:proofErr w:type="spellEnd"/>
      <w:r w:rsidR="00F741DB">
        <w:rPr>
          <w:sz w:val="20"/>
          <w:szCs w:val="20"/>
          <w:lang w:eastAsia="ja-JP"/>
        </w:rPr>
        <w:t xml:space="preserve"> DRX </w:t>
      </w:r>
      <w:proofErr w:type="spellStart"/>
      <w:r w:rsidR="00F741DB">
        <w:rPr>
          <w:sz w:val="20"/>
          <w:szCs w:val="20"/>
          <w:lang w:eastAsia="ja-JP"/>
        </w:rPr>
        <w:t>cycles</w:t>
      </w:r>
      <w:proofErr w:type="spellEnd"/>
      <w:r w:rsidR="00F741DB">
        <w:rPr>
          <w:sz w:val="20"/>
          <w:szCs w:val="20"/>
          <w:lang w:eastAsia="ja-JP"/>
        </w:rPr>
        <w:t xml:space="preserve">. </w:t>
      </w:r>
      <w:proofErr w:type="spellStart"/>
      <w:r w:rsidR="00F741DB">
        <w:rPr>
          <w:sz w:val="20"/>
          <w:szCs w:val="20"/>
          <w:lang w:eastAsia="ja-JP"/>
        </w:rPr>
        <w:t>Hence</w:t>
      </w:r>
      <w:proofErr w:type="spellEnd"/>
      <w:r w:rsidR="00F741DB">
        <w:rPr>
          <w:sz w:val="20"/>
          <w:szCs w:val="20"/>
          <w:lang w:eastAsia="ja-JP"/>
        </w:rPr>
        <w:t xml:space="preserve"> </w:t>
      </w:r>
      <w:r w:rsidR="00F741DB" w:rsidRPr="00F741DB">
        <w:rPr>
          <w:sz w:val="20"/>
          <w:szCs w:val="20"/>
          <w:lang w:eastAsia="ja-JP"/>
        </w:rPr>
        <w:t xml:space="preserve">RAN4 </w:t>
      </w:r>
      <w:proofErr w:type="spellStart"/>
      <w:r w:rsidR="00F741DB" w:rsidRPr="00F741DB">
        <w:rPr>
          <w:sz w:val="20"/>
          <w:szCs w:val="20"/>
          <w:lang w:eastAsia="ja-JP"/>
        </w:rPr>
        <w:t>should</w:t>
      </w:r>
      <w:proofErr w:type="spellEnd"/>
      <w:r w:rsidR="00F741DB" w:rsidRPr="00F741DB">
        <w:rPr>
          <w:sz w:val="20"/>
          <w:szCs w:val="20"/>
          <w:lang w:eastAsia="ja-JP"/>
        </w:rPr>
        <w:t xml:space="preserve"> </w:t>
      </w:r>
      <w:proofErr w:type="spellStart"/>
      <w:r w:rsidR="00F741DB">
        <w:rPr>
          <w:sz w:val="20"/>
          <w:szCs w:val="20"/>
          <w:lang w:eastAsia="ja-JP"/>
        </w:rPr>
        <w:t>liaise</w:t>
      </w:r>
      <w:proofErr w:type="spellEnd"/>
      <w:r w:rsidR="00F741DB">
        <w:rPr>
          <w:sz w:val="20"/>
          <w:szCs w:val="20"/>
          <w:lang w:eastAsia="ja-JP"/>
        </w:rPr>
        <w:t xml:space="preserve"> </w:t>
      </w:r>
      <w:proofErr w:type="spellStart"/>
      <w:r w:rsidR="00F741DB">
        <w:rPr>
          <w:sz w:val="20"/>
          <w:szCs w:val="20"/>
          <w:lang w:eastAsia="ja-JP"/>
        </w:rPr>
        <w:t>with</w:t>
      </w:r>
      <w:proofErr w:type="spellEnd"/>
      <w:r w:rsidR="00F741DB">
        <w:rPr>
          <w:sz w:val="20"/>
          <w:szCs w:val="20"/>
          <w:lang w:eastAsia="ja-JP"/>
        </w:rPr>
        <w:t xml:space="preserve"> </w:t>
      </w:r>
      <w:r w:rsidR="00F741DB" w:rsidRPr="00F741DB">
        <w:rPr>
          <w:sz w:val="20"/>
          <w:szCs w:val="20"/>
          <w:lang w:eastAsia="ja-JP"/>
        </w:rPr>
        <w:t xml:space="preserve">RAN2/RAN3 </w:t>
      </w:r>
      <w:proofErr w:type="spellStart"/>
      <w:r w:rsidR="00F741DB" w:rsidRPr="00F741DB">
        <w:rPr>
          <w:sz w:val="20"/>
          <w:szCs w:val="20"/>
          <w:lang w:eastAsia="ja-JP"/>
        </w:rPr>
        <w:t>that</w:t>
      </w:r>
      <w:proofErr w:type="spellEnd"/>
      <w:r w:rsidR="00F741DB" w:rsidRPr="00F741DB">
        <w:rPr>
          <w:sz w:val="20"/>
          <w:szCs w:val="20"/>
          <w:lang w:eastAsia="ja-JP"/>
        </w:rPr>
        <w:t xml:space="preserve"> </w:t>
      </w:r>
      <w:r w:rsidR="00F741DB">
        <w:rPr>
          <w:sz w:val="20"/>
          <w:szCs w:val="20"/>
          <w:lang w:eastAsia="ja-JP"/>
        </w:rPr>
        <w:t xml:space="preserve">it is </w:t>
      </w:r>
      <w:proofErr w:type="spellStart"/>
      <w:r w:rsidR="00F741DB">
        <w:rPr>
          <w:sz w:val="20"/>
          <w:szCs w:val="20"/>
          <w:lang w:eastAsia="ja-JP"/>
        </w:rPr>
        <w:t>preferable</w:t>
      </w:r>
      <w:proofErr w:type="spellEnd"/>
      <w:r w:rsidR="00F741DB">
        <w:rPr>
          <w:sz w:val="20"/>
          <w:szCs w:val="20"/>
          <w:lang w:eastAsia="ja-JP"/>
        </w:rPr>
        <w:t xml:space="preserve"> </w:t>
      </w:r>
      <w:proofErr w:type="spellStart"/>
      <w:r w:rsidR="00F741DB" w:rsidRPr="00F741DB">
        <w:rPr>
          <w:sz w:val="20"/>
          <w:szCs w:val="20"/>
          <w:lang w:eastAsia="ja-JP"/>
        </w:rPr>
        <w:t>th</w:t>
      </w:r>
      <w:r w:rsidR="00F741DB">
        <w:rPr>
          <w:sz w:val="20"/>
          <w:szCs w:val="20"/>
          <w:lang w:eastAsia="ja-JP"/>
        </w:rPr>
        <w:t>at</w:t>
      </w:r>
      <w:proofErr w:type="spellEnd"/>
      <w:r w:rsidR="00F741DB">
        <w:rPr>
          <w:sz w:val="20"/>
          <w:szCs w:val="20"/>
          <w:lang w:eastAsia="ja-JP"/>
        </w:rPr>
        <w:t xml:space="preserve"> </w:t>
      </w:r>
      <w:r w:rsidR="00F741DB" w:rsidRPr="00F741DB">
        <w:rPr>
          <w:sz w:val="20"/>
          <w:szCs w:val="20"/>
          <w:lang w:eastAsia="ja-JP"/>
        </w:rPr>
        <w:t xml:space="preserve">LMF </w:t>
      </w:r>
      <w:proofErr w:type="spellStart"/>
      <w:r w:rsidR="00F741DB" w:rsidRPr="00F741DB">
        <w:rPr>
          <w:sz w:val="20"/>
          <w:szCs w:val="20"/>
          <w:lang w:eastAsia="ja-JP"/>
        </w:rPr>
        <w:t>ha</w:t>
      </w:r>
      <w:r w:rsidR="00F741DB">
        <w:rPr>
          <w:sz w:val="20"/>
          <w:szCs w:val="20"/>
          <w:lang w:eastAsia="ja-JP"/>
        </w:rPr>
        <w:t>s</w:t>
      </w:r>
      <w:proofErr w:type="spellEnd"/>
      <w:r w:rsidR="00F741DB" w:rsidRPr="00F741DB">
        <w:rPr>
          <w:sz w:val="20"/>
          <w:szCs w:val="20"/>
          <w:lang w:eastAsia="ja-JP"/>
        </w:rPr>
        <w:t xml:space="preserve"> </w:t>
      </w:r>
      <w:proofErr w:type="spellStart"/>
      <w:r w:rsidR="00F741DB" w:rsidRPr="00F741DB">
        <w:rPr>
          <w:sz w:val="20"/>
          <w:szCs w:val="20"/>
          <w:lang w:eastAsia="ja-JP"/>
        </w:rPr>
        <w:t>knowledge</w:t>
      </w:r>
      <w:proofErr w:type="spellEnd"/>
      <w:r w:rsidR="00F741DB" w:rsidRPr="00F741DB">
        <w:rPr>
          <w:sz w:val="20"/>
          <w:szCs w:val="20"/>
          <w:lang w:eastAsia="ja-JP"/>
        </w:rPr>
        <w:t xml:space="preserve"> of </w:t>
      </w:r>
      <w:proofErr w:type="spellStart"/>
      <w:r w:rsidR="00F741DB" w:rsidRPr="00F741DB">
        <w:rPr>
          <w:sz w:val="20"/>
          <w:szCs w:val="20"/>
          <w:lang w:eastAsia="ja-JP"/>
        </w:rPr>
        <w:t>the</w:t>
      </w:r>
      <w:proofErr w:type="spellEnd"/>
      <w:r w:rsidR="00F741DB" w:rsidRPr="00F741DB">
        <w:rPr>
          <w:sz w:val="20"/>
          <w:szCs w:val="20"/>
          <w:lang w:eastAsia="ja-JP"/>
        </w:rPr>
        <w:t xml:space="preserve"> </w:t>
      </w:r>
      <w:proofErr w:type="spellStart"/>
      <w:r w:rsidR="00F741DB">
        <w:rPr>
          <w:sz w:val="20"/>
          <w:szCs w:val="20"/>
          <w:lang w:eastAsia="ja-JP"/>
        </w:rPr>
        <w:t>used</w:t>
      </w:r>
      <w:proofErr w:type="spellEnd"/>
      <w:r w:rsidR="00F741DB">
        <w:rPr>
          <w:sz w:val="20"/>
          <w:szCs w:val="20"/>
          <w:lang w:eastAsia="ja-JP"/>
        </w:rPr>
        <w:t xml:space="preserve"> </w:t>
      </w:r>
      <w:r w:rsidR="00F741DB" w:rsidRPr="00F741DB">
        <w:rPr>
          <w:sz w:val="20"/>
          <w:szCs w:val="20"/>
          <w:lang w:eastAsia="ja-JP"/>
        </w:rPr>
        <w:t xml:space="preserve">DRX </w:t>
      </w:r>
      <w:proofErr w:type="spellStart"/>
      <w:r w:rsidR="00F741DB" w:rsidRPr="00F741DB">
        <w:rPr>
          <w:sz w:val="20"/>
          <w:szCs w:val="20"/>
          <w:lang w:eastAsia="ja-JP"/>
        </w:rPr>
        <w:t>cycle</w:t>
      </w:r>
      <w:proofErr w:type="spellEnd"/>
      <w:r w:rsidR="00F741DB">
        <w:rPr>
          <w:sz w:val="20"/>
          <w:szCs w:val="20"/>
          <w:lang w:eastAsia="ja-JP"/>
        </w:rPr>
        <w:t xml:space="preserve"> to </w:t>
      </w:r>
      <w:proofErr w:type="spellStart"/>
      <w:r w:rsidR="00F741DB">
        <w:rPr>
          <w:sz w:val="20"/>
          <w:szCs w:val="20"/>
          <w:lang w:eastAsia="ja-JP"/>
        </w:rPr>
        <w:t>align</w:t>
      </w:r>
      <w:proofErr w:type="spellEnd"/>
      <w:r w:rsidR="00F741DB">
        <w:rPr>
          <w:sz w:val="20"/>
          <w:szCs w:val="20"/>
          <w:lang w:eastAsia="ja-JP"/>
        </w:rPr>
        <w:t xml:space="preserve"> PRS </w:t>
      </w:r>
      <w:proofErr w:type="spellStart"/>
      <w:r w:rsidR="00F741DB">
        <w:rPr>
          <w:sz w:val="20"/>
          <w:szCs w:val="20"/>
          <w:lang w:eastAsia="ja-JP"/>
        </w:rPr>
        <w:t>configuration</w:t>
      </w:r>
      <w:proofErr w:type="spellEnd"/>
      <w:r w:rsidR="00F741DB">
        <w:rPr>
          <w:sz w:val="20"/>
          <w:szCs w:val="20"/>
          <w:lang w:eastAsia="ja-JP"/>
        </w:rPr>
        <w:t xml:space="preserve"> for RRC_INACTIVE </w:t>
      </w:r>
      <w:proofErr w:type="spellStart"/>
      <w:r w:rsidR="00F741DB">
        <w:rPr>
          <w:sz w:val="20"/>
          <w:szCs w:val="20"/>
          <w:lang w:eastAsia="ja-JP"/>
        </w:rPr>
        <w:t>state</w:t>
      </w:r>
      <w:proofErr w:type="spellEnd"/>
      <w:r w:rsidR="00F741DB" w:rsidRPr="00F741DB">
        <w:rPr>
          <w:sz w:val="20"/>
          <w:szCs w:val="20"/>
          <w:lang w:eastAsia="ja-JP"/>
        </w:rPr>
        <w:t xml:space="preserve">. </w:t>
      </w:r>
    </w:p>
    <w:p w14:paraId="5663F92D" w14:textId="778A42F3" w:rsidR="00175807" w:rsidRPr="003F0EF1" w:rsidRDefault="00F741DB" w:rsidP="003F0EF1">
      <w:pPr>
        <w:pStyle w:val="Proposal"/>
        <w:tabs>
          <w:tab w:val="clear" w:pos="1701"/>
        </w:tabs>
        <w:ind w:left="1176" w:hanging="117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</w:t>
      </w:r>
      <w:r w:rsidRPr="00F741DB">
        <w:rPr>
          <w:rFonts w:ascii="Times New Roman" w:hAnsi="Times New Roman" w:cs="Times New Roman"/>
          <w:sz w:val="20"/>
          <w:szCs w:val="20"/>
        </w:rPr>
        <w:t>easurement period requirements in RRC_INACTIVE depend on the DRX cycle length, at least for short DRX cycles. Hence RAN4 should liaise with RAN2/RAN3 that it is preferable that LMF has knowledge of the used DRX cycle to align PRS configuration for RRC_INACTIVE state.</w:t>
      </w:r>
    </w:p>
    <w:p w14:paraId="70DB0FD6" w14:textId="6F2E6E37" w:rsidR="00EF47FE" w:rsidRPr="00175807" w:rsidRDefault="00E741A1" w:rsidP="006F127B">
      <w:pPr>
        <w:pStyle w:val="Heading3"/>
        <w:ind w:left="851" w:hanging="851"/>
      </w:pPr>
      <w:r>
        <w:t>2</w:t>
      </w:r>
      <w:r w:rsidR="00EF47FE" w:rsidRPr="009E03FF">
        <w:t>.</w:t>
      </w:r>
      <w:r w:rsidR="006B5743">
        <w:t>4</w:t>
      </w:r>
      <w:r w:rsidR="00EF47FE" w:rsidRPr="009E03FF">
        <w:t>.</w:t>
      </w:r>
      <w:r w:rsidR="00EF47FE">
        <w:t>5</w:t>
      </w:r>
      <w:r w:rsidR="00EF47FE" w:rsidRPr="009E03FF">
        <w:tab/>
      </w:r>
      <w:proofErr w:type="spellStart"/>
      <w:r w:rsidR="00E016BC" w:rsidRPr="00E016BC">
        <w:t>T</w:t>
      </w:r>
      <w:r w:rsidR="006F127B" w:rsidRPr="006F127B">
        <w:rPr>
          <w:vertAlign w:val="subscript"/>
        </w:rPr>
        <w:t>available_PRS</w:t>
      </w:r>
      <w:r w:rsidR="00E016BC" w:rsidRPr="00E016BC">
        <w:rPr>
          <w:vertAlign w:val="subscript"/>
        </w:rPr>
        <w:t>,i</w:t>
      </w:r>
      <w:proofErr w:type="spellEnd"/>
      <w:r w:rsidR="006F127B">
        <w:t xml:space="preserve"> c</w:t>
      </w:r>
      <w:r w:rsidR="00E016BC" w:rsidRPr="00E016BC">
        <w:t>alculation for measurement requirements in RRC_INACTIVE state</w:t>
      </w:r>
    </w:p>
    <w:p w14:paraId="1EFB8279" w14:textId="1E3D3201" w:rsidR="00EF47FE" w:rsidRPr="000556B4" w:rsidRDefault="00EF47FE" w:rsidP="00AC65DB">
      <w:pPr>
        <w:pStyle w:val="ListParagraph"/>
        <w:numPr>
          <w:ilvl w:val="0"/>
          <w:numId w:val="33"/>
        </w:numPr>
        <w:spacing w:before="120" w:after="120"/>
        <w:ind w:left="284" w:hanging="284"/>
        <w:contextualSpacing w:val="0"/>
        <w:rPr>
          <w:sz w:val="20"/>
          <w:szCs w:val="20"/>
        </w:rPr>
      </w:pPr>
      <w:r w:rsidRPr="00EF47FE">
        <w:rPr>
          <w:sz w:val="20"/>
          <w:szCs w:val="20"/>
        </w:rPr>
        <w:t xml:space="preserve">How to </w:t>
      </w:r>
      <w:proofErr w:type="spellStart"/>
      <w:r w:rsidRPr="00EF47FE">
        <w:rPr>
          <w:sz w:val="20"/>
          <w:szCs w:val="20"/>
        </w:rPr>
        <w:t>define</w:t>
      </w:r>
      <w:proofErr w:type="spellEnd"/>
      <w:r w:rsidRPr="00EF47FE">
        <w:rPr>
          <w:sz w:val="20"/>
          <w:szCs w:val="20"/>
        </w:rPr>
        <w:t xml:space="preserve"> </w:t>
      </w:r>
      <w:proofErr w:type="spellStart"/>
      <w:r w:rsidRPr="00EF47FE">
        <w:rPr>
          <w:sz w:val="20"/>
          <w:szCs w:val="20"/>
        </w:rPr>
        <w:t>the</w:t>
      </w:r>
      <w:proofErr w:type="spellEnd"/>
      <w:r w:rsidRPr="00EF47FE">
        <w:rPr>
          <w:sz w:val="20"/>
          <w:szCs w:val="20"/>
        </w:rPr>
        <w:t xml:space="preserve"> </w:t>
      </w:r>
      <w:proofErr w:type="spellStart"/>
      <w:r w:rsidRPr="00EF47FE">
        <w:rPr>
          <w:sz w:val="20"/>
          <w:szCs w:val="20"/>
        </w:rPr>
        <w:t>measurement</w:t>
      </w:r>
      <w:proofErr w:type="spellEnd"/>
      <w:r w:rsidRPr="00EF47FE">
        <w:rPr>
          <w:sz w:val="20"/>
          <w:szCs w:val="20"/>
        </w:rPr>
        <w:t xml:space="preserve"> </w:t>
      </w:r>
      <w:proofErr w:type="spellStart"/>
      <w:r w:rsidRPr="00EF47FE">
        <w:rPr>
          <w:sz w:val="20"/>
          <w:szCs w:val="20"/>
        </w:rPr>
        <w:t>interval</w:t>
      </w:r>
      <w:proofErr w:type="spellEnd"/>
      <w:r w:rsidRPr="00EF47FE">
        <w:rPr>
          <w:sz w:val="20"/>
          <w:szCs w:val="20"/>
        </w:rPr>
        <w:t xml:space="preserve"> </w:t>
      </w:r>
      <w:proofErr w:type="spellStart"/>
      <w:r w:rsidRPr="00EF47FE">
        <w:rPr>
          <w:sz w:val="20"/>
          <w:szCs w:val="20"/>
        </w:rPr>
        <w:t>T</w:t>
      </w:r>
      <w:r w:rsidR="006F127B" w:rsidRPr="006F127B">
        <w:rPr>
          <w:sz w:val="20"/>
          <w:szCs w:val="20"/>
          <w:vertAlign w:val="subscript"/>
        </w:rPr>
        <w:t>available_PRS</w:t>
      </w:r>
      <w:r w:rsidR="00E016BC">
        <w:rPr>
          <w:sz w:val="20"/>
          <w:szCs w:val="20"/>
          <w:vertAlign w:val="subscript"/>
        </w:rPr>
        <w:t>,i</w:t>
      </w:r>
      <w:proofErr w:type="spellEnd"/>
      <w:r w:rsidRPr="00EF47FE">
        <w:rPr>
          <w:sz w:val="20"/>
          <w:szCs w:val="20"/>
        </w:rPr>
        <w:t>.</w:t>
      </w:r>
      <w:r w:rsidRPr="000556B4">
        <w:rPr>
          <w:rFonts w:hint="eastAsia"/>
          <w:sz w:val="20"/>
          <w:szCs w:val="20"/>
        </w:rPr>
        <w:t xml:space="preserve"> </w:t>
      </w:r>
    </w:p>
    <w:p w14:paraId="31C92E01" w14:textId="46491E86" w:rsidR="00EF47FE" w:rsidRPr="00C746FA" w:rsidRDefault="006736F0" w:rsidP="00AC65DB">
      <w:pPr>
        <w:ind w:left="284"/>
      </w:pPr>
      <w:r>
        <w:t xml:space="preserve">No agreement </w:t>
      </w:r>
      <w:r w:rsidR="006F127B">
        <w:t>was</w:t>
      </w:r>
      <w:r>
        <w:t xml:space="preserve"> achieved at </w:t>
      </w:r>
      <w:r>
        <w:rPr>
          <w:lang w:eastAsia="ja-JP"/>
        </w:rPr>
        <w:t xml:space="preserve">RAN4 #101-e. </w:t>
      </w:r>
      <w:r w:rsidR="006F127B">
        <w:rPr>
          <w:lang w:eastAsia="ja-JP"/>
        </w:rPr>
        <w:t>A</w:t>
      </w:r>
      <w:r w:rsidR="00EF47FE">
        <w:t xml:space="preserve">s elaborated during the RAN4 #100-e discussion, </w:t>
      </w:r>
      <w:proofErr w:type="spellStart"/>
      <w:r w:rsidR="006F127B" w:rsidRPr="00EF47FE">
        <w:t>T</w:t>
      </w:r>
      <w:r w:rsidR="006F127B" w:rsidRPr="006F127B">
        <w:rPr>
          <w:vertAlign w:val="subscript"/>
        </w:rPr>
        <w:t>available_PRS</w:t>
      </w:r>
      <w:r w:rsidR="006F127B">
        <w:rPr>
          <w:vertAlign w:val="subscript"/>
        </w:rPr>
        <w:t>,i</w:t>
      </w:r>
      <w:proofErr w:type="spellEnd"/>
      <w:r w:rsidR="006F127B">
        <w:t xml:space="preserve"> </w:t>
      </w:r>
      <w:r w:rsidR="00EF47FE">
        <w:t xml:space="preserve">should </w:t>
      </w:r>
      <w:proofErr w:type="gramStart"/>
      <w:r w:rsidR="00EF47FE">
        <w:t>take into account</w:t>
      </w:r>
      <w:proofErr w:type="gramEnd"/>
      <w:r w:rsidR="00EF47FE">
        <w:t xml:space="preserve"> the DRX cycle length rather than MGRP, as no MG is used in RRC_INACTIVE. However, RAN4 should investigate if the LCM of the DRX cycle and the PRS periodicity is selected in all cases, or if the UE wakes up </w:t>
      </w:r>
      <w:proofErr w:type="spellStart"/>
      <w:r w:rsidR="00EF47FE">
        <w:t>inbetween</w:t>
      </w:r>
      <w:proofErr w:type="spellEnd"/>
      <w:r w:rsidR="00EF47FE">
        <w:t xml:space="preserve"> DRX cycles, in case of longer DRX cycles.</w:t>
      </w:r>
    </w:p>
    <w:p w14:paraId="624644E9" w14:textId="2E67449C" w:rsidR="00C746FA" w:rsidRPr="00EF47FE" w:rsidRDefault="00EF47FE" w:rsidP="00EF47FE">
      <w:pPr>
        <w:pStyle w:val="Proposal"/>
        <w:tabs>
          <w:tab w:val="clear" w:pos="1701"/>
        </w:tabs>
        <w:ind w:left="1176" w:hanging="1176"/>
        <w:rPr>
          <w:rFonts w:ascii="Times New Roman" w:hAnsi="Times New Roman"/>
          <w:sz w:val="20"/>
          <w:szCs w:val="20"/>
        </w:rPr>
      </w:pPr>
      <w:proofErr w:type="spellStart"/>
      <w:r w:rsidRPr="00EF47FE">
        <w:rPr>
          <w:rFonts w:ascii="Times New Roman" w:hAnsi="Times New Roman"/>
          <w:sz w:val="20"/>
        </w:rPr>
        <w:t>T</w:t>
      </w:r>
      <w:r w:rsidR="006F127B" w:rsidRPr="006F127B">
        <w:rPr>
          <w:rFonts w:ascii="Times New Roman" w:hAnsi="Times New Roman"/>
          <w:sz w:val="20"/>
          <w:vertAlign w:val="subscript"/>
        </w:rPr>
        <w:t>available_PRS,</w:t>
      </w:r>
      <w:r w:rsidR="006F127B">
        <w:rPr>
          <w:rFonts w:ascii="Times New Roman" w:hAnsi="Times New Roman"/>
          <w:sz w:val="20"/>
          <w:vertAlign w:val="subscript"/>
        </w:rPr>
        <w:t>I</w:t>
      </w:r>
      <w:proofErr w:type="spellEnd"/>
      <w:r w:rsidR="006F127B">
        <w:rPr>
          <w:rFonts w:ascii="Times New Roman" w:hAnsi="Times New Roman"/>
          <w:sz w:val="20"/>
        </w:rPr>
        <w:t xml:space="preserve"> </w:t>
      </w:r>
      <w:r w:rsidRPr="00EF47FE">
        <w:rPr>
          <w:rFonts w:ascii="Times New Roman" w:hAnsi="Times New Roman"/>
          <w:sz w:val="20"/>
        </w:rPr>
        <w:t xml:space="preserve">should take into account the DRX </w:t>
      </w:r>
      <w:r>
        <w:rPr>
          <w:rFonts w:ascii="Times New Roman" w:hAnsi="Times New Roman"/>
          <w:sz w:val="20"/>
        </w:rPr>
        <w:t>cycle length</w:t>
      </w:r>
      <w:r w:rsidRPr="00EF47FE">
        <w:rPr>
          <w:rFonts w:ascii="Times New Roman" w:hAnsi="Times New Roman"/>
          <w:sz w:val="20"/>
        </w:rPr>
        <w:t xml:space="preserve"> rather than MGRP</w:t>
      </w:r>
      <w:r>
        <w:rPr>
          <w:rFonts w:ascii="Times New Roman" w:hAnsi="Times New Roman"/>
          <w:sz w:val="20"/>
        </w:rPr>
        <w:t xml:space="preserve"> for RRC_INACTIVE state</w:t>
      </w:r>
      <w:r w:rsidRPr="00EF47FE">
        <w:rPr>
          <w:rFonts w:ascii="Times New Roman" w:hAnsi="Times New Roman"/>
          <w:sz w:val="20"/>
        </w:rPr>
        <w:t xml:space="preserve">. However, RAN4 should investigate if the LCM of the DRX cycle and the PRS periodicity is selected in all cases, or if the UE wakes up </w:t>
      </w:r>
      <w:proofErr w:type="spellStart"/>
      <w:r w:rsidRPr="00EF47FE">
        <w:rPr>
          <w:rFonts w:ascii="Times New Roman" w:hAnsi="Times New Roman"/>
          <w:sz w:val="20"/>
        </w:rPr>
        <w:t>inbetween</w:t>
      </w:r>
      <w:proofErr w:type="spellEnd"/>
      <w:r w:rsidRPr="00EF47FE">
        <w:rPr>
          <w:rFonts w:ascii="Times New Roman" w:hAnsi="Times New Roman"/>
          <w:sz w:val="20"/>
        </w:rPr>
        <w:t xml:space="preserve"> DRX cycles, in case of longer DRX cycles.</w:t>
      </w:r>
    </w:p>
    <w:p w14:paraId="4D8F83EC" w14:textId="3B25DDCA" w:rsidR="00EF47FE" w:rsidRPr="00175807" w:rsidRDefault="00E741A1" w:rsidP="00EF47FE">
      <w:pPr>
        <w:pStyle w:val="Heading3"/>
      </w:pPr>
      <w:r>
        <w:t>2</w:t>
      </w:r>
      <w:r w:rsidR="00EF47FE" w:rsidRPr="009E03FF">
        <w:t>.</w:t>
      </w:r>
      <w:r w:rsidR="006B5743">
        <w:t>4</w:t>
      </w:r>
      <w:r w:rsidR="00EF47FE" w:rsidRPr="009E03FF">
        <w:t>.</w:t>
      </w:r>
      <w:r w:rsidR="00EF47FE">
        <w:t>6</w:t>
      </w:r>
      <w:r w:rsidR="00EF47FE" w:rsidRPr="009E03FF">
        <w:tab/>
      </w:r>
      <w:r w:rsidR="00EF47FE">
        <w:t>Definition of p</w:t>
      </w:r>
      <w:r w:rsidR="00EF47FE" w:rsidRPr="00EF47FE">
        <w:t xml:space="preserve">arameter </w:t>
      </w:r>
      <w:proofErr w:type="spellStart"/>
      <w:r w:rsidR="00EF47FE" w:rsidRPr="00EF47FE">
        <w:t>K</w:t>
      </w:r>
      <w:r w:rsidR="00EF47FE" w:rsidRPr="00A4711C">
        <w:rPr>
          <w:vertAlign w:val="subscript"/>
        </w:rPr>
        <w:t>carrier</w:t>
      </w:r>
      <w:proofErr w:type="spellEnd"/>
    </w:p>
    <w:p w14:paraId="15C4D851" w14:textId="390BC442" w:rsidR="00EF47FE" w:rsidRPr="000556B4" w:rsidRDefault="00A4711C" w:rsidP="00AC65DB">
      <w:pPr>
        <w:pStyle w:val="ListParagraph"/>
        <w:numPr>
          <w:ilvl w:val="0"/>
          <w:numId w:val="33"/>
        </w:numPr>
        <w:spacing w:before="120" w:after="120"/>
        <w:ind w:left="284" w:hanging="284"/>
        <w:contextualSpacing w:val="0"/>
        <w:rPr>
          <w:sz w:val="20"/>
          <w:szCs w:val="20"/>
        </w:rPr>
      </w:pPr>
      <w:r w:rsidRPr="00A4711C">
        <w:rPr>
          <w:sz w:val="20"/>
          <w:szCs w:val="20"/>
        </w:rPr>
        <w:t xml:space="preserve">How to </w:t>
      </w:r>
      <w:proofErr w:type="spellStart"/>
      <w:r w:rsidRPr="00A4711C">
        <w:rPr>
          <w:sz w:val="20"/>
          <w:szCs w:val="20"/>
        </w:rPr>
        <w:t>define</w:t>
      </w:r>
      <w:proofErr w:type="spellEnd"/>
      <w:r w:rsidRPr="00A4711C">
        <w:rPr>
          <w:sz w:val="20"/>
          <w:szCs w:val="20"/>
        </w:rPr>
        <w:t xml:space="preserve"> </w:t>
      </w:r>
      <w:proofErr w:type="spellStart"/>
      <w:r w:rsidRPr="00A4711C">
        <w:rPr>
          <w:sz w:val="20"/>
          <w:szCs w:val="20"/>
        </w:rPr>
        <w:t>the</w:t>
      </w:r>
      <w:proofErr w:type="spellEnd"/>
      <w:r w:rsidRPr="00A4711C">
        <w:rPr>
          <w:sz w:val="20"/>
          <w:szCs w:val="20"/>
        </w:rPr>
        <w:t xml:space="preserve"> </w:t>
      </w:r>
      <w:proofErr w:type="spellStart"/>
      <w:r w:rsidRPr="00A4711C">
        <w:rPr>
          <w:sz w:val="20"/>
          <w:szCs w:val="20"/>
        </w:rPr>
        <w:t>parameter</w:t>
      </w:r>
      <w:proofErr w:type="spellEnd"/>
      <w:r w:rsidRPr="00A4711C">
        <w:rPr>
          <w:sz w:val="20"/>
          <w:szCs w:val="20"/>
        </w:rPr>
        <w:t xml:space="preserve"> </w:t>
      </w:r>
      <w:proofErr w:type="spellStart"/>
      <w:r w:rsidRPr="00A4711C">
        <w:rPr>
          <w:sz w:val="20"/>
          <w:szCs w:val="20"/>
        </w:rPr>
        <w:t>K</w:t>
      </w:r>
      <w:r w:rsidRPr="00A4711C">
        <w:rPr>
          <w:sz w:val="20"/>
          <w:szCs w:val="20"/>
          <w:vertAlign w:val="subscript"/>
        </w:rPr>
        <w:t>carrier</w:t>
      </w:r>
      <w:proofErr w:type="spellEnd"/>
      <w:r w:rsidRPr="00A4711C">
        <w:rPr>
          <w:sz w:val="20"/>
          <w:szCs w:val="20"/>
        </w:rPr>
        <w:t>.</w:t>
      </w:r>
      <w:r w:rsidR="00EF47FE" w:rsidRPr="000556B4">
        <w:rPr>
          <w:rFonts w:hint="eastAsia"/>
          <w:sz w:val="20"/>
          <w:szCs w:val="20"/>
        </w:rPr>
        <w:t xml:space="preserve"> </w:t>
      </w:r>
    </w:p>
    <w:p w14:paraId="3BAB5E43" w14:textId="0C664CB6" w:rsidR="00EF47FE" w:rsidRPr="00C746FA" w:rsidRDefault="00824EF2" w:rsidP="00824EF2">
      <w:pPr>
        <w:ind w:left="284"/>
      </w:pPr>
      <w:r>
        <w:t xml:space="preserve">No agreement was achieved at </w:t>
      </w:r>
      <w:r>
        <w:rPr>
          <w:lang w:eastAsia="ja-JP"/>
        </w:rPr>
        <w:t xml:space="preserve">RAN4 #101-e. </w:t>
      </w:r>
      <w:r w:rsidR="00EF47FE" w:rsidRPr="000556B4">
        <w:t>In our view,</w:t>
      </w:r>
      <w:r w:rsidR="00A4711C">
        <w:t xml:space="preserve"> the same </w:t>
      </w:r>
      <w:proofErr w:type="gramStart"/>
      <w:r w:rsidR="00A4711C">
        <w:t>principle</w:t>
      </w:r>
      <w:proofErr w:type="gramEnd"/>
      <w:r w:rsidR="00A4711C">
        <w:t xml:space="preserve"> requirement as agreed for positioning measurements in RRC_CONNECTED state,</w:t>
      </w:r>
      <w:r w:rsidR="00EF47FE" w:rsidRPr="000556B4">
        <w:t xml:space="preserve"> </w:t>
      </w:r>
      <w:r w:rsidR="00A4711C">
        <w:t>should apply, i.e. one additional PFL is taken into account per measurement occasion, should be agreed for RRC_INACTIVE.</w:t>
      </w:r>
      <w:r>
        <w:t xml:space="preserve"> </w:t>
      </w:r>
      <w:r w:rsidR="00A4711C" w:rsidRPr="00A4711C">
        <w:t>Th</w:t>
      </w:r>
      <w:r>
        <w:t>us, th</w:t>
      </w:r>
      <w:r w:rsidR="00A4711C" w:rsidRPr="00A4711C">
        <w:t xml:space="preserve">e parameter </w:t>
      </w:r>
      <w:proofErr w:type="spellStart"/>
      <w:r w:rsidR="00A4711C" w:rsidRPr="00A4711C">
        <w:t>K</w:t>
      </w:r>
      <w:r w:rsidR="00A4711C" w:rsidRPr="00824EF2">
        <w:rPr>
          <w:vertAlign w:val="subscript"/>
        </w:rPr>
        <w:t>carrier</w:t>
      </w:r>
      <w:proofErr w:type="spellEnd"/>
      <w:r w:rsidR="00A4711C" w:rsidRPr="00A4711C">
        <w:t xml:space="preserve"> should take one additional PFL into account</w:t>
      </w:r>
      <w:r w:rsidR="00EF47FE">
        <w:t>.</w:t>
      </w:r>
    </w:p>
    <w:p w14:paraId="54ED4A77" w14:textId="76EFF442" w:rsidR="00C746FA" w:rsidRPr="006B5743" w:rsidRDefault="00A4711C" w:rsidP="006B5743">
      <w:pPr>
        <w:pStyle w:val="Proposal"/>
        <w:tabs>
          <w:tab w:val="clear" w:pos="1701"/>
        </w:tabs>
        <w:ind w:left="1176" w:hanging="117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  <w:t>For determining the number of frequency layers to be measured in RRC_INACTIVE, take into account one additional PFL per measurement occasion.</w:t>
      </w:r>
    </w:p>
    <w:p w14:paraId="03DADC95" w14:textId="299334FE" w:rsidR="00C1527E" w:rsidRPr="00175807" w:rsidRDefault="00E741A1" w:rsidP="00C1527E">
      <w:pPr>
        <w:pStyle w:val="Heading3"/>
      </w:pPr>
      <w:r>
        <w:t>2</w:t>
      </w:r>
      <w:r w:rsidR="00C1527E" w:rsidRPr="009E03FF">
        <w:t>.</w:t>
      </w:r>
      <w:r w:rsidR="006B5743">
        <w:t>4</w:t>
      </w:r>
      <w:r w:rsidR="00C1527E" w:rsidRPr="009E03FF">
        <w:t>.</w:t>
      </w:r>
      <w:r w:rsidR="00423CBF">
        <w:t>7</w:t>
      </w:r>
      <w:r w:rsidR="00C1527E" w:rsidRPr="009E03FF">
        <w:tab/>
      </w:r>
      <w:r w:rsidR="003D153D">
        <w:t>Interrelation with SDT feature</w:t>
      </w:r>
    </w:p>
    <w:p w14:paraId="299DDE5B" w14:textId="60098300" w:rsidR="000620D3" w:rsidRPr="000620D3" w:rsidRDefault="000620D3" w:rsidP="000620D3">
      <w:pPr>
        <w:rPr>
          <w:lang w:val="en-US"/>
        </w:rPr>
      </w:pPr>
      <w:r w:rsidRPr="000620D3">
        <w:rPr>
          <w:lang w:val="en-US"/>
        </w:rPr>
        <w:t xml:space="preserve">A few additional functions may be required to support positioning in </w:t>
      </w:r>
      <w:r w:rsidR="00DE630A">
        <w:rPr>
          <w:lang w:val="en-US"/>
        </w:rPr>
        <w:t>RRC_INACTIVE state</w:t>
      </w:r>
      <w:r w:rsidRPr="000620D3">
        <w:rPr>
          <w:lang w:val="en-US"/>
        </w:rPr>
        <w:t>. First, a UE needs to be configured with DL</w:t>
      </w:r>
      <w:r w:rsidR="00DE630A">
        <w:rPr>
          <w:lang w:val="en-US"/>
        </w:rPr>
        <w:t xml:space="preserve"> </w:t>
      </w:r>
      <w:r w:rsidRPr="000620D3">
        <w:rPr>
          <w:lang w:val="en-US"/>
        </w:rPr>
        <w:t xml:space="preserve">PRS </w:t>
      </w:r>
      <w:r w:rsidR="00DE630A">
        <w:rPr>
          <w:lang w:val="en-US"/>
        </w:rPr>
        <w:t xml:space="preserve">resources </w:t>
      </w:r>
      <w:r w:rsidRPr="000620D3">
        <w:rPr>
          <w:lang w:val="en-US"/>
        </w:rPr>
        <w:t xml:space="preserve">of </w:t>
      </w:r>
      <w:proofErr w:type="spellStart"/>
      <w:r w:rsidRPr="000620D3">
        <w:rPr>
          <w:lang w:val="en-US"/>
        </w:rPr>
        <w:t>neighbo</w:t>
      </w:r>
      <w:r w:rsidR="00DE630A">
        <w:rPr>
          <w:lang w:val="en-US"/>
        </w:rPr>
        <w:t>u</w:t>
      </w:r>
      <w:r w:rsidRPr="000620D3">
        <w:rPr>
          <w:lang w:val="en-US"/>
        </w:rPr>
        <w:t>r</w:t>
      </w:r>
      <w:proofErr w:type="spellEnd"/>
      <w:r w:rsidRPr="000620D3">
        <w:rPr>
          <w:lang w:val="en-US"/>
        </w:rPr>
        <w:t xml:space="preserve"> cells through RRC </w:t>
      </w:r>
      <w:proofErr w:type="spellStart"/>
      <w:r w:rsidR="00DE630A">
        <w:rPr>
          <w:lang w:val="en-US"/>
        </w:rPr>
        <w:t>signalling</w:t>
      </w:r>
      <w:proofErr w:type="spellEnd"/>
      <w:r w:rsidR="00DE630A">
        <w:rPr>
          <w:lang w:val="en-US"/>
        </w:rPr>
        <w:t xml:space="preserve">, </w:t>
      </w:r>
      <w:proofErr w:type="gramStart"/>
      <w:r w:rsidR="00DE630A">
        <w:rPr>
          <w:lang w:val="en-US"/>
        </w:rPr>
        <w:t>e.g.</w:t>
      </w:r>
      <w:proofErr w:type="gramEnd"/>
      <w:r w:rsidR="00DE630A">
        <w:rPr>
          <w:lang w:val="en-US"/>
        </w:rPr>
        <w:t xml:space="preserve"> PRS information for RRC_INACTIVE is inserted in </w:t>
      </w:r>
      <w:proofErr w:type="spellStart"/>
      <w:r w:rsidR="00DE630A">
        <w:rPr>
          <w:lang w:val="en-US"/>
        </w:rPr>
        <w:t>RRCRelease</w:t>
      </w:r>
      <w:proofErr w:type="spellEnd"/>
      <w:r w:rsidR="00DE630A">
        <w:rPr>
          <w:lang w:val="en-US"/>
        </w:rPr>
        <w:t xml:space="preserve"> message or included in positioning SIB messages</w:t>
      </w:r>
      <w:r w:rsidRPr="000620D3">
        <w:rPr>
          <w:lang w:val="en-US"/>
        </w:rPr>
        <w:t xml:space="preserve">. Next, DL-PRS measurement reporting can be optimized with concurrent feature of small data transmission (SDT) in </w:t>
      </w:r>
      <w:r w:rsidR="004D625C">
        <w:rPr>
          <w:lang w:val="en-US"/>
        </w:rPr>
        <w:t xml:space="preserve">RRC_INACTIVE </w:t>
      </w:r>
      <w:r w:rsidRPr="000620D3">
        <w:rPr>
          <w:lang w:val="en-US"/>
        </w:rPr>
        <w:t>state in Rel-17. RAN4 can follow the progress of requirements</w:t>
      </w:r>
      <w:r w:rsidR="004D625C">
        <w:rPr>
          <w:lang w:val="en-US"/>
        </w:rPr>
        <w:t xml:space="preserve"> definition</w:t>
      </w:r>
      <w:r w:rsidRPr="000620D3">
        <w:rPr>
          <w:lang w:val="en-US"/>
        </w:rPr>
        <w:t xml:space="preserve"> in the SDT WI. In RAN</w:t>
      </w:r>
      <w:r w:rsidR="00824EF2">
        <w:rPr>
          <w:lang w:val="en-US"/>
        </w:rPr>
        <w:t>2</w:t>
      </w:r>
      <w:r w:rsidRPr="000620D3">
        <w:rPr>
          <w:lang w:val="en-US"/>
        </w:rPr>
        <w:t xml:space="preserve">, Rel-17 SDT WI is used for small data transmission in </w:t>
      </w:r>
      <w:r w:rsidR="004D625C">
        <w:rPr>
          <w:lang w:val="en-US"/>
        </w:rPr>
        <w:t>RRC_INACTIVE</w:t>
      </w:r>
      <w:r w:rsidRPr="000620D3">
        <w:rPr>
          <w:lang w:val="en-US"/>
        </w:rPr>
        <w:t>. Positioning in RRC</w:t>
      </w:r>
      <w:r w:rsidR="004D625C">
        <w:rPr>
          <w:lang w:val="en-US"/>
        </w:rPr>
        <w:t xml:space="preserve">_INACTIVE </w:t>
      </w:r>
      <w:r w:rsidRPr="000620D3">
        <w:rPr>
          <w:lang w:val="en-US"/>
        </w:rPr>
        <w:t>state should be supported in Rel-17 by exploiting the SDT feature</w:t>
      </w:r>
      <w:r w:rsidR="004D625C">
        <w:rPr>
          <w:lang w:val="en-US"/>
        </w:rPr>
        <w:t xml:space="preserve"> for sending </w:t>
      </w:r>
      <w:r w:rsidR="002C4C4F">
        <w:rPr>
          <w:lang w:val="en-US"/>
        </w:rPr>
        <w:t xml:space="preserve">short </w:t>
      </w:r>
      <w:r w:rsidR="004D625C">
        <w:rPr>
          <w:lang w:val="en-US"/>
        </w:rPr>
        <w:t xml:space="preserve">assistance data (AD), positioning request and measurement reporting results, with </w:t>
      </w:r>
      <w:r w:rsidRPr="000620D3">
        <w:rPr>
          <w:lang w:val="en-US"/>
        </w:rPr>
        <w:t>support for DL-, UL-, and UL+DL positioning methods.</w:t>
      </w:r>
    </w:p>
    <w:p w14:paraId="28681C28" w14:textId="0882252C" w:rsidR="000620D3" w:rsidRPr="000620D3" w:rsidRDefault="002C4C4F" w:rsidP="002C4C4F">
      <w:pPr>
        <w:rPr>
          <w:lang w:val="en-US"/>
        </w:rPr>
      </w:pPr>
      <w:r>
        <w:rPr>
          <w:lang w:val="en-US"/>
        </w:rPr>
        <w:t xml:space="preserve">A </w:t>
      </w:r>
      <w:r w:rsidR="000620D3" w:rsidRPr="000620D3">
        <w:rPr>
          <w:lang w:val="en-US"/>
        </w:rPr>
        <w:t xml:space="preserve">UE </w:t>
      </w:r>
      <w:r w:rsidR="004D625C">
        <w:rPr>
          <w:lang w:val="en-US"/>
        </w:rPr>
        <w:t xml:space="preserve">in RRC_INACTIVE </w:t>
      </w:r>
      <w:r w:rsidR="000620D3" w:rsidRPr="000620D3">
        <w:rPr>
          <w:lang w:val="en-US"/>
        </w:rPr>
        <w:t xml:space="preserve">needs </w:t>
      </w:r>
      <w:r>
        <w:rPr>
          <w:lang w:val="en-US"/>
        </w:rPr>
        <w:t xml:space="preserve">also </w:t>
      </w:r>
      <w:r w:rsidR="000620D3" w:rsidRPr="000620D3">
        <w:rPr>
          <w:lang w:val="en-US"/>
        </w:rPr>
        <w:t>to be updated by assistance data (AD) to configure DL</w:t>
      </w:r>
      <w:r>
        <w:rPr>
          <w:lang w:val="en-US"/>
        </w:rPr>
        <w:t xml:space="preserve"> </w:t>
      </w:r>
      <w:r w:rsidR="000620D3" w:rsidRPr="000620D3">
        <w:rPr>
          <w:lang w:val="en-US"/>
        </w:rPr>
        <w:t xml:space="preserve">PRS of </w:t>
      </w:r>
      <w:proofErr w:type="spellStart"/>
      <w:r w:rsidR="000620D3" w:rsidRPr="000620D3">
        <w:rPr>
          <w:lang w:val="en-US"/>
        </w:rPr>
        <w:t>neighbo</w:t>
      </w:r>
      <w:r w:rsidR="004E665B">
        <w:rPr>
          <w:lang w:val="en-US"/>
        </w:rPr>
        <w:t>u</w:t>
      </w:r>
      <w:r w:rsidR="000620D3" w:rsidRPr="000620D3">
        <w:rPr>
          <w:lang w:val="en-US"/>
        </w:rPr>
        <w:t>r</w:t>
      </w:r>
      <w:proofErr w:type="spellEnd"/>
      <w:r w:rsidR="000620D3" w:rsidRPr="000620D3">
        <w:rPr>
          <w:lang w:val="en-US"/>
        </w:rPr>
        <w:t xml:space="preserve"> cells</w:t>
      </w:r>
      <w:r w:rsidR="00C810BE">
        <w:rPr>
          <w:lang w:val="en-US"/>
        </w:rPr>
        <w:t>. RAN2 agreed following options at RAN2 #116-e [6]:</w:t>
      </w:r>
      <w:r w:rsidR="000620D3" w:rsidRPr="000620D3">
        <w:rPr>
          <w:lang w:val="en-US"/>
        </w:rPr>
        <w:t xml:space="preserve"> </w:t>
      </w:r>
    </w:p>
    <w:p w14:paraId="14F96FB0" w14:textId="705E8715" w:rsidR="002C4C4F" w:rsidRPr="002C4C4F" w:rsidRDefault="000620D3" w:rsidP="002C4C4F">
      <w:pPr>
        <w:pStyle w:val="ListParagraph"/>
        <w:numPr>
          <w:ilvl w:val="0"/>
          <w:numId w:val="33"/>
        </w:numPr>
        <w:spacing w:after="120"/>
        <w:ind w:left="714" w:hanging="357"/>
        <w:contextualSpacing w:val="0"/>
        <w:rPr>
          <w:sz w:val="20"/>
          <w:szCs w:val="20"/>
          <w:lang w:val="en-US"/>
        </w:rPr>
      </w:pPr>
      <w:r w:rsidRPr="002C4C4F">
        <w:rPr>
          <w:sz w:val="20"/>
          <w:szCs w:val="20"/>
          <w:lang w:val="en-US"/>
        </w:rPr>
        <w:t xml:space="preserve">Via broadcast of </w:t>
      </w:r>
      <w:proofErr w:type="spellStart"/>
      <w:r w:rsidRPr="002C4C4F">
        <w:rPr>
          <w:sz w:val="20"/>
          <w:szCs w:val="20"/>
          <w:lang w:val="en-US"/>
        </w:rPr>
        <w:t>posSIB</w:t>
      </w:r>
      <w:proofErr w:type="spellEnd"/>
      <w:r w:rsidRPr="002C4C4F">
        <w:rPr>
          <w:sz w:val="20"/>
          <w:szCs w:val="20"/>
          <w:lang w:val="en-US"/>
        </w:rPr>
        <w:t xml:space="preserve"> in any RRC state: Broadcast was designed for the delivery of static AD whereby each </w:t>
      </w:r>
      <w:proofErr w:type="spellStart"/>
      <w:r w:rsidRPr="002C4C4F">
        <w:rPr>
          <w:sz w:val="20"/>
          <w:szCs w:val="20"/>
          <w:lang w:val="en-US"/>
        </w:rPr>
        <w:t>gNB</w:t>
      </w:r>
      <w:proofErr w:type="spellEnd"/>
      <w:r w:rsidRPr="002C4C4F">
        <w:rPr>
          <w:sz w:val="20"/>
          <w:szCs w:val="20"/>
          <w:lang w:val="en-US"/>
        </w:rPr>
        <w:t xml:space="preserve"> advertises not only </w:t>
      </w:r>
      <w:proofErr w:type="spellStart"/>
      <w:proofErr w:type="gramStart"/>
      <w:r w:rsidRPr="002C4C4F">
        <w:rPr>
          <w:sz w:val="20"/>
          <w:szCs w:val="20"/>
          <w:lang w:val="en-US"/>
        </w:rPr>
        <w:t>it’s</w:t>
      </w:r>
      <w:proofErr w:type="spellEnd"/>
      <w:proofErr w:type="gramEnd"/>
      <w:r w:rsidRPr="002C4C4F">
        <w:rPr>
          <w:sz w:val="20"/>
          <w:szCs w:val="20"/>
          <w:lang w:val="en-US"/>
        </w:rPr>
        <w:t xml:space="preserve"> own PRS configuration but also those of neighboring cells. Each of the cells broadcasting the AD must therefore update their SI if there is a PRS configuration change in any neighboring cell. From the UE perspective, relatively long periods of </w:t>
      </w:r>
      <w:proofErr w:type="spellStart"/>
      <w:r w:rsidRPr="002C4C4F">
        <w:rPr>
          <w:sz w:val="20"/>
          <w:szCs w:val="20"/>
          <w:lang w:val="en-US"/>
        </w:rPr>
        <w:t>posSIB</w:t>
      </w:r>
      <w:proofErr w:type="spellEnd"/>
      <w:r w:rsidRPr="002C4C4F">
        <w:rPr>
          <w:sz w:val="20"/>
          <w:szCs w:val="20"/>
          <w:lang w:val="en-US"/>
        </w:rPr>
        <w:t xml:space="preserve"> broadcast may imply a slow AD refresh rate.</w:t>
      </w:r>
    </w:p>
    <w:p w14:paraId="39E2B552" w14:textId="70FAC7D4" w:rsidR="00C810BE" w:rsidRPr="00C810BE" w:rsidRDefault="000620D3" w:rsidP="00C810BE">
      <w:pPr>
        <w:pStyle w:val="ListParagraph"/>
        <w:numPr>
          <w:ilvl w:val="0"/>
          <w:numId w:val="33"/>
        </w:numPr>
        <w:spacing w:after="180"/>
        <w:ind w:left="714" w:hanging="357"/>
        <w:contextualSpacing w:val="0"/>
        <w:rPr>
          <w:sz w:val="20"/>
          <w:szCs w:val="20"/>
          <w:lang w:val="en-US"/>
        </w:rPr>
      </w:pPr>
      <w:r w:rsidRPr="002C4C4F">
        <w:rPr>
          <w:sz w:val="20"/>
          <w:szCs w:val="20"/>
          <w:lang w:val="en-US"/>
        </w:rPr>
        <w:lastRenderedPageBreak/>
        <w:t xml:space="preserve">Via LPP unicast in RRC_CONNECTED: The network can bring the UEs into RRC_CONNECTED state to deliver AD via standard LPP unicast procedure. However, this option negates the primary objective of the </w:t>
      </w:r>
      <w:r w:rsidRPr="00C810BE">
        <w:rPr>
          <w:sz w:val="20"/>
          <w:szCs w:val="20"/>
          <w:lang w:val="en-US"/>
        </w:rPr>
        <w:t>RRC_INACTIVE state, that is, the conservation of power.</w:t>
      </w:r>
      <w:r w:rsidR="00C810BE">
        <w:rPr>
          <w:sz w:val="20"/>
          <w:szCs w:val="20"/>
          <w:lang w:val="en-US"/>
        </w:rPr>
        <w:t xml:space="preserve"> </w:t>
      </w:r>
      <w:r w:rsidR="00C810BE" w:rsidRPr="00C810BE">
        <w:rPr>
          <w:sz w:val="20"/>
          <w:szCs w:val="20"/>
          <w:lang w:val="en-US"/>
        </w:rPr>
        <w:t>Or the network can use pre-configured assistance data when UE is in RRC_CONNECTED state before it moves to RRC_INACTIVE.</w:t>
      </w:r>
    </w:p>
    <w:p w14:paraId="0DA1E8C9" w14:textId="77C9F19D" w:rsidR="00C810BE" w:rsidRPr="002C4C4F" w:rsidRDefault="00C810BE" w:rsidP="002C4C4F">
      <w:pPr>
        <w:pStyle w:val="ListParagraph"/>
        <w:numPr>
          <w:ilvl w:val="0"/>
          <w:numId w:val="33"/>
        </w:numPr>
        <w:spacing w:after="180"/>
        <w:ind w:left="714" w:hanging="357"/>
        <w:contextualSpacing w:val="0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AD can be sent to UE in RRC_INACTIVE during ongoing SDT procedure </w:t>
      </w:r>
    </w:p>
    <w:p w14:paraId="1CA86448" w14:textId="4AD0B3D4" w:rsidR="000620D3" w:rsidRPr="000620D3" w:rsidRDefault="000620D3" w:rsidP="000620D3">
      <w:pPr>
        <w:rPr>
          <w:lang w:val="en-US"/>
        </w:rPr>
      </w:pPr>
      <w:r w:rsidRPr="000620D3">
        <w:rPr>
          <w:lang w:val="en-US"/>
        </w:rPr>
        <w:t xml:space="preserve">Regarding </w:t>
      </w:r>
      <w:r w:rsidR="00C810BE">
        <w:rPr>
          <w:lang w:val="en-US"/>
        </w:rPr>
        <w:t xml:space="preserve">DL positioning </w:t>
      </w:r>
      <w:r w:rsidR="00C63B1B">
        <w:rPr>
          <w:lang w:val="en-US"/>
        </w:rPr>
        <w:t xml:space="preserve">methods </w:t>
      </w:r>
      <w:r w:rsidR="00C810BE">
        <w:rPr>
          <w:lang w:val="en-US"/>
        </w:rPr>
        <w:t xml:space="preserve">in RRC_INACTIVE, </w:t>
      </w:r>
      <w:r w:rsidRPr="000620D3">
        <w:rPr>
          <w:lang w:val="en-US"/>
        </w:rPr>
        <w:t xml:space="preserve">SDT is expected to be configured for positioning measurement reports in </w:t>
      </w:r>
      <w:r w:rsidR="002C4C4F">
        <w:rPr>
          <w:lang w:val="en-US"/>
        </w:rPr>
        <w:t xml:space="preserve">RRC_INACTIVE </w:t>
      </w:r>
      <w:r w:rsidRPr="000620D3">
        <w:rPr>
          <w:lang w:val="en-US"/>
        </w:rPr>
        <w:t xml:space="preserve">state, </w:t>
      </w:r>
      <w:r w:rsidR="002C4C4F">
        <w:rPr>
          <w:lang w:val="en-US"/>
        </w:rPr>
        <w:t>f</w:t>
      </w:r>
      <w:r w:rsidR="00C63B1B">
        <w:rPr>
          <w:lang w:val="en-US"/>
        </w:rPr>
        <w:t xml:space="preserve">or </w:t>
      </w:r>
      <w:r w:rsidRPr="000620D3">
        <w:rPr>
          <w:lang w:val="en-US"/>
        </w:rPr>
        <w:t>periodic measurements to be supported. Also, if considering UL-positioning methods in UE RRC_I</w:t>
      </w:r>
      <w:r w:rsidR="002C4C4F">
        <w:rPr>
          <w:lang w:val="en-US"/>
        </w:rPr>
        <w:t>NACTIVE state</w:t>
      </w:r>
      <w:r w:rsidRPr="000620D3">
        <w:rPr>
          <w:lang w:val="en-US"/>
        </w:rPr>
        <w:t xml:space="preserve">, SDT </w:t>
      </w:r>
      <w:r w:rsidR="002C4C4F">
        <w:rPr>
          <w:lang w:val="en-US"/>
        </w:rPr>
        <w:t xml:space="preserve">based </w:t>
      </w:r>
      <w:r w:rsidRPr="000620D3">
        <w:rPr>
          <w:lang w:val="en-US"/>
        </w:rPr>
        <w:t>SRS transmission is required.</w:t>
      </w:r>
    </w:p>
    <w:p w14:paraId="340F799D" w14:textId="77777777" w:rsidR="00C63B1B" w:rsidRDefault="00C63B1B" w:rsidP="000620D3">
      <w:r>
        <w:t>At RAN2 #116, the following agreement was reached related to configuration of SRS for positioning: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63B1B" w14:paraId="49C64D21" w14:textId="77777777" w:rsidTr="00C63B1B">
        <w:tc>
          <w:tcPr>
            <w:tcW w:w="9629" w:type="dxa"/>
          </w:tcPr>
          <w:p w14:paraId="05A89C0C" w14:textId="77777777" w:rsidR="00C63B1B" w:rsidRPr="00C63B1B" w:rsidRDefault="00C63B1B" w:rsidP="00C63B1B">
            <w:pPr>
              <w:rPr>
                <w:b/>
                <w:bCs/>
              </w:rPr>
            </w:pPr>
            <w:r w:rsidRPr="00C63B1B">
              <w:rPr>
                <w:b/>
                <w:bCs/>
                <w:highlight w:val="green"/>
              </w:rPr>
              <w:t>Agreement</w:t>
            </w:r>
          </w:p>
          <w:p w14:paraId="6B51B0BC" w14:textId="69268426" w:rsidR="00C63B1B" w:rsidRDefault="00C63B1B" w:rsidP="00C63B1B">
            <w:pPr>
              <w:spacing w:after="60"/>
            </w:pPr>
            <w:r>
              <w:t xml:space="preserve">SRS for positioning in RRC_INACTIVE state can be configured through the following ways: </w:t>
            </w:r>
          </w:p>
          <w:p w14:paraId="37F603C6" w14:textId="6936A29E" w:rsidR="00C63B1B" w:rsidRDefault="00C63B1B" w:rsidP="00C63B1B">
            <w:pPr>
              <w:spacing w:after="60"/>
            </w:pPr>
            <w:r>
              <w:t>-</w:t>
            </w:r>
            <w:r>
              <w:tab/>
            </w:r>
            <w:proofErr w:type="spellStart"/>
            <w:r>
              <w:t>RRCRelease</w:t>
            </w:r>
            <w:proofErr w:type="spellEnd"/>
            <w:r>
              <w:t xml:space="preserve"> with </w:t>
            </w:r>
            <w:proofErr w:type="spellStart"/>
            <w:r>
              <w:t>SuspendConfig</w:t>
            </w:r>
            <w:proofErr w:type="spellEnd"/>
            <w:r>
              <w:t xml:space="preserve"> </w:t>
            </w:r>
          </w:p>
          <w:p w14:paraId="73FB96EC" w14:textId="700969A0" w:rsidR="00C63B1B" w:rsidRDefault="00C63B1B" w:rsidP="00C63B1B">
            <w:pPr>
              <w:spacing w:after="60"/>
            </w:pPr>
            <w:r>
              <w:t>-</w:t>
            </w:r>
            <w:r>
              <w:tab/>
              <w:t xml:space="preserve">SDT DL RRC message, i.e. </w:t>
            </w:r>
            <w:proofErr w:type="spellStart"/>
            <w:r>
              <w:t>Msg</w:t>
            </w:r>
            <w:proofErr w:type="spellEnd"/>
            <w:r>
              <w:t xml:space="preserve"> B / </w:t>
            </w:r>
            <w:proofErr w:type="spellStart"/>
            <w:r>
              <w:t>Msg</w:t>
            </w:r>
            <w:proofErr w:type="spellEnd"/>
            <w:r>
              <w:t xml:space="preserve"> 4 of RA-SDT </w:t>
            </w:r>
          </w:p>
          <w:p w14:paraId="6F6D28E2" w14:textId="364D42AC" w:rsidR="00C63B1B" w:rsidRDefault="00C63B1B" w:rsidP="00C63B1B">
            <w:r>
              <w:t>-</w:t>
            </w:r>
            <w:r>
              <w:tab/>
              <w:t>pre-configure positioning SRS in RRC_CONNECTED</w:t>
            </w:r>
          </w:p>
        </w:tc>
      </w:tr>
    </w:tbl>
    <w:p w14:paraId="203D31B1" w14:textId="44D24FCD" w:rsidR="003D153D" w:rsidRPr="003D153D" w:rsidRDefault="000620D3" w:rsidP="00C63B1B">
      <w:pPr>
        <w:spacing w:before="120"/>
        <w:rPr>
          <w:lang w:val="en-US"/>
        </w:rPr>
      </w:pPr>
      <w:r w:rsidRPr="000620D3">
        <w:rPr>
          <w:lang w:val="en-US"/>
        </w:rPr>
        <w:t>Since RAN4 considers DL-positioning feature</w:t>
      </w:r>
      <w:r w:rsidR="00C810BE">
        <w:rPr>
          <w:lang w:val="en-US"/>
        </w:rPr>
        <w:t xml:space="preserve"> for RRC_INACTIVE</w:t>
      </w:r>
      <w:r w:rsidRPr="000620D3">
        <w:rPr>
          <w:lang w:val="en-US"/>
        </w:rPr>
        <w:t xml:space="preserve"> first, RAN4 may need to discuss </w:t>
      </w:r>
      <w:r w:rsidR="00C63B1B">
        <w:rPr>
          <w:lang w:val="en-US"/>
        </w:rPr>
        <w:t>whether to consider</w:t>
      </w:r>
      <w:r w:rsidRPr="000620D3">
        <w:rPr>
          <w:lang w:val="en-US"/>
        </w:rPr>
        <w:t xml:space="preserve"> SDT</w:t>
      </w:r>
      <w:r w:rsidR="003D153D">
        <w:rPr>
          <w:lang w:val="en-US"/>
        </w:rPr>
        <w:t>-</w:t>
      </w:r>
      <w:r w:rsidRPr="000620D3">
        <w:rPr>
          <w:lang w:val="en-US"/>
        </w:rPr>
        <w:t>based measurement report</w:t>
      </w:r>
      <w:r w:rsidR="003D153D">
        <w:rPr>
          <w:lang w:val="en-US"/>
        </w:rPr>
        <w:t xml:space="preserve"> </w:t>
      </w:r>
      <w:r w:rsidR="00C810BE">
        <w:rPr>
          <w:lang w:val="en-US"/>
        </w:rPr>
        <w:t>for</w:t>
      </w:r>
      <w:r w:rsidR="003D153D">
        <w:rPr>
          <w:lang w:val="en-US"/>
        </w:rPr>
        <w:t xml:space="preserve"> this WI. </w:t>
      </w:r>
      <w:r w:rsidR="00C810BE">
        <w:rPr>
          <w:lang w:val="en-US"/>
        </w:rPr>
        <w:t>As mentioned at RAN4 #101-e, w</w:t>
      </w:r>
      <w:r w:rsidR="003D153D">
        <w:rPr>
          <w:lang w:val="en-US"/>
        </w:rPr>
        <w:t>e</w:t>
      </w:r>
      <w:r w:rsidRPr="000620D3">
        <w:rPr>
          <w:lang w:val="en-US"/>
        </w:rPr>
        <w:t xml:space="preserve"> prefer to discuss</w:t>
      </w:r>
      <w:r w:rsidR="003D153D">
        <w:rPr>
          <w:lang w:val="en-US"/>
        </w:rPr>
        <w:t xml:space="preserve"> and specify </w:t>
      </w:r>
      <w:r w:rsidRPr="000620D3">
        <w:rPr>
          <w:lang w:val="en-US"/>
        </w:rPr>
        <w:t>SDT</w:t>
      </w:r>
      <w:r w:rsidR="003D153D">
        <w:rPr>
          <w:lang w:val="en-US"/>
        </w:rPr>
        <w:t xml:space="preserve">-based </w:t>
      </w:r>
      <w:proofErr w:type="spellStart"/>
      <w:r w:rsidR="003D153D">
        <w:rPr>
          <w:lang w:val="en-US"/>
        </w:rPr>
        <w:t>signalling</w:t>
      </w:r>
      <w:proofErr w:type="spellEnd"/>
      <w:r w:rsidR="003D153D">
        <w:rPr>
          <w:lang w:val="en-US"/>
        </w:rPr>
        <w:t xml:space="preserve"> for NR positioning and respective RRM requirements with</w:t>
      </w:r>
      <w:r w:rsidRPr="000620D3">
        <w:rPr>
          <w:lang w:val="en-US"/>
        </w:rPr>
        <w:t xml:space="preserve">in </w:t>
      </w:r>
      <w:r w:rsidR="003D153D">
        <w:rPr>
          <w:lang w:val="en-US"/>
        </w:rPr>
        <w:t xml:space="preserve">the </w:t>
      </w:r>
      <w:r w:rsidRPr="000620D3">
        <w:rPr>
          <w:lang w:val="en-US"/>
        </w:rPr>
        <w:t>SDT WI.</w:t>
      </w:r>
    </w:p>
    <w:p w14:paraId="66B19A0B" w14:textId="1C6176CA" w:rsidR="00DE630A" w:rsidRPr="004E665B" w:rsidRDefault="003D153D" w:rsidP="000620D3">
      <w:pPr>
        <w:pStyle w:val="Proposal"/>
        <w:tabs>
          <w:tab w:val="clear" w:pos="1701"/>
        </w:tabs>
        <w:ind w:left="1176" w:hanging="117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  <w:t>D</w:t>
      </w:r>
      <w:r w:rsidRPr="003D153D">
        <w:rPr>
          <w:rFonts w:ascii="Times New Roman" w:hAnsi="Times New Roman"/>
          <w:sz w:val="20"/>
        </w:rPr>
        <w:t xml:space="preserve">iscuss and specify SDT-based </w:t>
      </w:r>
      <w:proofErr w:type="spellStart"/>
      <w:r w:rsidRPr="003D153D">
        <w:rPr>
          <w:rFonts w:ascii="Times New Roman" w:hAnsi="Times New Roman"/>
          <w:sz w:val="20"/>
        </w:rPr>
        <w:t>signalling</w:t>
      </w:r>
      <w:proofErr w:type="spellEnd"/>
      <w:r w:rsidRPr="003D153D">
        <w:rPr>
          <w:rFonts w:ascii="Times New Roman" w:hAnsi="Times New Roman"/>
          <w:sz w:val="20"/>
        </w:rPr>
        <w:t xml:space="preserve"> for NR positioning and respective RRM requirements within the SDT WI.</w:t>
      </w:r>
    </w:p>
    <w:p w14:paraId="10445A01" w14:textId="3EC805CE" w:rsidR="00885580" w:rsidRPr="003D3F36" w:rsidRDefault="578D3714" w:rsidP="00885580">
      <w:pPr>
        <w:pStyle w:val="Heading1"/>
        <w:rPr>
          <w:color w:val="000000" w:themeColor="text1"/>
          <w:lang w:val="en-US"/>
        </w:rPr>
      </w:pPr>
      <w:r w:rsidRPr="676D302C">
        <w:rPr>
          <w:color w:val="000000" w:themeColor="text1"/>
          <w:lang w:val="en-US"/>
        </w:rPr>
        <w:t>Conclusion</w:t>
      </w:r>
    </w:p>
    <w:p w14:paraId="387107BF" w14:textId="0AF19D81" w:rsidR="00AC65DB" w:rsidRPr="00AC65DB" w:rsidRDefault="00B108C5" w:rsidP="00AC65DB">
      <w:pPr>
        <w:spacing w:line="259" w:lineRule="auto"/>
        <w:jc w:val="both"/>
        <w:rPr>
          <w:rFonts w:cs="Arial"/>
          <w:lang w:val="fi-FI"/>
        </w:rPr>
      </w:pPr>
      <w:r w:rsidRPr="285A79E1">
        <w:rPr>
          <w:rFonts w:cs="Arial"/>
          <w:lang w:val="fi-FI"/>
        </w:rPr>
        <w:t xml:space="preserve">In </w:t>
      </w:r>
      <w:proofErr w:type="spellStart"/>
      <w:r w:rsidRPr="285A79E1">
        <w:rPr>
          <w:rFonts w:cs="Arial"/>
          <w:lang w:val="fi-FI"/>
        </w:rPr>
        <w:t>this</w:t>
      </w:r>
      <w:proofErr w:type="spellEnd"/>
      <w:r w:rsidRPr="285A79E1">
        <w:rPr>
          <w:rFonts w:cs="Arial"/>
          <w:lang w:val="fi-FI"/>
        </w:rPr>
        <w:t xml:space="preserve"> </w:t>
      </w:r>
      <w:proofErr w:type="spellStart"/>
      <w:r w:rsidRPr="285A79E1">
        <w:rPr>
          <w:rFonts w:cs="Arial"/>
          <w:lang w:val="fi-FI"/>
        </w:rPr>
        <w:t>contribution</w:t>
      </w:r>
      <w:proofErr w:type="spellEnd"/>
      <w:r w:rsidRPr="285A79E1">
        <w:rPr>
          <w:rFonts w:cs="Arial"/>
          <w:lang w:val="fi-FI"/>
        </w:rPr>
        <w:t xml:space="preserve">, </w:t>
      </w:r>
      <w:proofErr w:type="spellStart"/>
      <w:r w:rsidRPr="285A79E1">
        <w:rPr>
          <w:rFonts w:cs="Arial"/>
          <w:lang w:val="fi-FI"/>
        </w:rPr>
        <w:t>we</w:t>
      </w:r>
      <w:proofErr w:type="spellEnd"/>
      <w:r w:rsidRPr="285A79E1">
        <w:rPr>
          <w:rFonts w:cs="Arial"/>
          <w:lang w:val="fi-FI"/>
        </w:rPr>
        <w:t xml:space="preserve"> </w:t>
      </w:r>
      <w:proofErr w:type="spellStart"/>
      <w:r w:rsidRPr="285A79E1">
        <w:rPr>
          <w:rFonts w:cs="Arial"/>
          <w:lang w:val="fi-FI"/>
        </w:rPr>
        <w:t>provide</w:t>
      </w:r>
      <w:proofErr w:type="spellEnd"/>
      <w:r w:rsidRPr="285A79E1">
        <w:rPr>
          <w:rFonts w:cs="Arial"/>
          <w:lang w:val="fi-FI"/>
        </w:rPr>
        <w:t xml:space="preserve"> </w:t>
      </w:r>
      <w:proofErr w:type="spellStart"/>
      <w:r w:rsidRPr="285A79E1">
        <w:rPr>
          <w:rFonts w:cs="Arial"/>
          <w:lang w:val="fi-FI"/>
        </w:rPr>
        <w:t>our</w:t>
      </w:r>
      <w:proofErr w:type="spellEnd"/>
      <w:r w:rsidRPr="285A79E1">
        <w:rPr>
          <w:rFonts w:cs="Arial"/>
          <w:lang w:val="fi-FI"/>
        </w:rPr>
        <w:t xml:space="preserve"> </w:t>
      </w:r>
      <w:proofErr w:type="spellStart"/>
      <w:r w:rsidRPr="285A79E1">
        <w:rPr>
          <w:rFonts w:cs="Arial"/>
          <w:lang w:val="fi-FI"/>
        </w:rPr>
        <w:t>view</w:t>
      </w:r>
      <w:proofErr w:type="spellEnd"/>
      <w:r w:rsidRPr="285A79E1">
        <w:rPr>
          <w:rFonts w:cs="Arial"/>
          <w:lang w:val="fi-FI"/>
        </w:rPr>
        <w:t xml:space="preserve"> on </w:t>
      </w:r>
      <w:r w:rsidR="000556B4">
        <w:rPr>
          <w:rFonts w:cs="Arial"/>
          <w:lang w:val="fi-FI"/>
        </w:rPr>
        <w:t xml:space="preserve">open </w:t>
      </w:r>
      <w:proofErr w:type="spellStart"/>
      <w:r w:rsidR="000556B4">
        <w:rPr>
          <w:rFonts w:cs="Arial"/>
          <w:lang w:val="fi-FI"/>
        </w:rPr>
        <w:t>issues</w:t>
      </w:r>
      <w:proofErr w:type="spellEnd"/>
      <w:r w:rsidR="000556B4">
        <w:rPr>
          <w:rFonts w:cs="Arial"/>
          <w:lang w:val="fi-FI"/>
        </w:rPr>
        <w:t xml:space="preserve"> </w:t>
      </w:r>
      <w:proofErr w:type="spellStart"/>
      <w:r w:rsidR="000556B4">
        <w:rPr>
          <w:rFonts w:cs="Arial"/>
          <w:lang w:val="fi-FI"/>
        </w:rPr>
        <w:t>related</w:t>
      </w:r>
      <w:proofErr w:type="spellEnd"/>
      <w:r w:rsidR="000556B4">
        <w:rPr>
          <w:rFonts w:cs="Arial"/>
          <w:lang w:val="fi-FI"/>
        </w:rPr>
        <w:t xml:space="preserve"> to </w:t>
      </w:r>
      <w:proofErr w:type="spellStart"/>
      <w:r w:rsidRPr="285A79E1">
        <w:rPr>
          <w:rFonts w:cs="Arial"/>
          <w:lang w:val="fi-FI"/>
        </w:rPr>
        <w:t>positioning</w:t>
      </w:r>
      <w:proofErr w:type="spellEnd"/>
      <w:r w:rsidRPr="285A79E1">
        <w:rPr>
          <w:rFonts w:cs="Arial"/>
          <w:lang w:val="fi-FI"/>
        </w:rPr>
        <w:t xml:space="preserve"> </w:t>
      </w:r>
      <w:proofErr w:type="spellStart"/>
      <w:r w:rsidRPr="285A79E1">
        <w:rPr>
          <w:rFonts w:cs="Arial"/>
          <w:lang w:val="fi-FI"/>
        </w:rPr>
        <w:t>measurement</w:t>
      </w:r>
      <w:proofErr w:type="spellEnd"/>
      <w:r w:rsidRPr="285A79E1">
        <w:rPr>
          <w:rFonts w:cs="Arial"/>
          <w:lang w:val="fi-FI"/>
        </w:rPr>
        <w:t xml:space="preserve"> </w:t>
      </w:r>
      <w:proofErr w:type="spellStart"/>
      <w:r w:rsidRPr="285A79E1">
        <w:rPr>
          <w:rFonts w:cs="Arial"/>
          <w:lang w:val="fi-FI"/>
        </w:rPr>
        <w:t>support</w:t>
      </w:r>
      <w:proofErr w:type="spellEnd"/>
      <w:r w:rsidRPr="285A79E1">
        <w:rPr>
          <w:rFonts w:cs="Arial"/>
          <w:lang w:val="fi-FI"/>
        </w:rPr>
        <w:t xml:space="preserve"> for RRC_INACTIVE </w:t>
      </w:r>
      <w:proofErr w:type="spellStart"/>
      <w:r w:rsidRPr="285A79E1">
        <w:rPr>
          <w:rFonts w:cs="Arial"/>
          <w:lang w:val="fi-FI"/>
        </w:rPr>
        <w:t>state</w:t>
      </w:r>
      <w:proofErr w:type="spellEnd"/>
      <w:r w:rsidRPr="285A79E1">
        <w:rPr>
          <w:rFonts w:cs="Arial"/>
          <w:lang w:val="fi-FI"/>
        </w:rPr>
        <w:t xml:space="preserve">. </w:t>
      </w:r>
      <w:proofErr w:type="spellStart"/>
      <w:r w:rsidR="000556B4">
        <w:rPr>
          <w:rFonts w:cs="Arial"/>
          <w:lang w:val="fi-FI"/>
        </w:rPr>
        <w:t>Following</w:t>
      </w:r>
      <w:proofErr w:type="spellEnd"/>
      <w:r w:rsidR="000556B4">
        <w:rPr>
          <w:rFonts w:cs="Arial"/>
          <w:lang w:val="fi-FI"/>
        </w:rPr>
        <w:t xml:space="preserve"> </w:t>
      </w:r>
      <w:proofErr w:type="spellStart"/>
      <w:r w:rsidR="000556B4">
        <w:rPr>
          <w:rFonts w:cs="Arial"/>
          <w:lang w:val="fi-FI"/>
        </w:rPr>
        <w:t>proposals</w:t>
      </w:r>
      <w:proofErr w:type="spellEnd"/>
      <w:r w:rsidR="000556B4">
        <w:rPr>
          <w:rFonts w:cs="Arial"/>
          <w:lang w:val="fi-FI"/>
        </w:rPr>
        <w:t xml:space="preserve"> </w:t>
      </w:r>
      <w:proofErr w:type="spellStart"/>
      <w:r w:rsidR="000556B4">
        <w:rPr>
          <w:rFonts w:cs="Arial"/>
          <w:lang w:val="fi-FI"/>
        </w:rPr>
        <w:t>are</w:t>
      </w:r>
      <w:proofErr w:type="spellEnd"/>
      <w:r w:rsidR="000556B4">
        <w:rPr>
          <w:rFonts w:cs="Arial"/>
          <w:lang w:val="fi-FI"/>
        </w:rPr>
        <w:t xml:space="preserve"> made:</w:t>
      </w:r>
    </w:p>
    <w:p w14:paraId="63430BDE" w14:textId="5C8F0266" w:rsidR="00AC65DB" w:rsidRPr="00C500EB" w:rsidRDefault="00980A2F" w:rsidP="00C500EB">
      <w:pPr>
        <w:pStyle w:val="Proposal"/>
        <w:numPr>
          <w:ilvl w:val="0"/>
          <w:numId w:val="34"/>
        </w:numPr>
        <w:tabs>
          <w:tab w:val="clear" w:pos="1701"/>
        </w:tabs>
        <w:ind w:left="1134" w:hanging="113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</w:rPr>
        <w:t>To detect a potential collision of PRS reception with other DL channels, the UE determines the collision interval. The collision interval is based on RSTD assistance information (</w:t>
      </w:r>
      <w:proofErr w:type="gramStart"/>
      <w:r>
        <w:rPr>
          <w:rFonts w:ascii="Times New Roman" w:hAnsi="Times New Roman"/>
          <w:sz w:val="20"/>
        </w:rPr>
        <w:t>i.e.</w:t>
      </w:r>
      <w:proofErr w:type="gramEnd"/>
      <w:r>
        <w:rPr>
          <w:rFonts w:ascii="Times New Roman" w:hAnsi="Times New Roman"/>
          <w:sz w:val="20"/>
        </w:rPr>
        <w:t xml:space="preserve"> expected time of arrival of PRS for RSTD and RSTD uncertainty) and covers the time window for PRS reception and processing as well as RF tuning interruption</w:t>
      </w:r>
      <w:r w:rsidR="00AC65DB" w:rsidRPr="00C500EB">
        <w:rPr>
          <w:rFonts w:ascii="Times New Roman" w:hAnsi="Times New Roman" w:cs="Times New Roman"/>
          <w:sz w:val="20"/>
          <w:szCs w:val="20"/>
        </w:rPr>
        <w:t>.</w:t>
      </w:r>
    </w:p>
    <w:p w14:paraId="7E0F7F9B" w14:textId="33656AF8" w:rsidR="00AC65DB" w:rsidRPr="00AC65DB" w:rsidRDefault="00980A2F" w:rsidP="00AC65DB">
      <w:pPr>
        <w:pStyle w:val="Proposal"/>
        <w:tabs>
          <w:tab w:val="clear" w:pos="1701"/>
        </w:tabs>
        <w:ind w:left="1134" w:hanging="113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For RF tuning interruption, this is based on RRT = 0.5 </w:t>
      </w:r>
      <w:proofErr w:type="spellStart"/>
      <w:r>
        <w:rPr>
          <w:rFonts w:ascii="Times New Roman" w:hAnsi="Times New Roman" w:cs="Times New Roman"/>
          <w:sz w:val="20"/>
          <w:szCs w:val="20"/>
        </w:rPr>
        <w:t>ms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FR1 and 0.25 </w:t>
      </w:r>
      <w:proofErr w:type="spellStart"/>
      <w:r>
        <w:rPr>
          <w:rFonts w:ascii="Times New Roman" w:hAnsi="Times New Roman" w:cs="Times New Roman"/>
          <w:sz w:val="20"/>
          <w:szCs w:val="20"/>
        </w:rPr>
        <w:t>ms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in FR2. For calculating the collision interval this interruption occurs prior and after the PRS measurement</w:t>
      </w:r>
      <w:r w:rsidR="00AC65DB" w:rsidRPr="005B7C1D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77D4D3F4" w14:textId="44983817" w:rsidR="00AC65DB" w:rsidRPr="00C500EB" w:rsidRDefault="00980A2F" w:rsidP="00AC65DB">
      <w:pPr>
        <w:pStyle w:val="Proposal"/>
        <w:tabs>
          <w:tab w:val="clear" w:pos="1701"/>
        </w:tabs>
        <w:ind w:left="1134" w:hanging="1134"/>
      </w:pPr>
      <w:r>
        <w:rPr>
          <w:rFonts w:ascii="Times New Roman" w:hAnsi="Times New Roman" w:cs="Times New Roman"/>
          <w:sz w:val="20"/>
          <w:szCs w:val="20"/>
        </w:rPr>
        <w:t xml:space="preserve">In case of detected PRS collision with other DL channels, </w:t>
      </w:r>
      <w:r w:rsidRPr="00552FFC">
        <w:rPr>
          <w:rFonts w:ascii="Times New Roman" w:hAnsi="Times New Roman" w:cs="Times New Roman"/>
          <w:sz w:val="20"/>
          <w:szCs w:val="20"/>
        </w:rPr>
        <w:t>ordinary PRS measurement period requirements for RRC_INACTIVE state do not apply</w:t>
      </w:r>
      <w:r w:rsidR="00AC65DB">
        <w:rPr>
          <w:rFonts w:ascii="Times New Roman" w:hAnsi="Times New Roman"/>
          <w:sz w:val="20"/>
        </w:rPr>
        <w:t>.</w:t>
      </w:r>
    </w:p>
    <w:p w14:paraId="3AADC22F" w14:textId="4D1668C2" w:rsidR="00C500EB" w:rsidRPr="006B5743" w:rsidRDefault="006B5743" w:rsidP="00C500EB">
      <w:pPr>
        <w:pStyle w:val="Proposal"/>
        <w:tabs>
          <w:tab w:val="clear" w:pos="1701"/>
          <w:tab w:val="num" w:pos="1446"/>
        </w:tabs>
        <w:ind w:left="1134" w:hanging="1134"/>
      </w:pPr>
      <w:r>
        <w:rPr>
          <w:rFonts w:ascii="Times New Roman" w:hAnsi="Times New Roman" w:cs="Times New Roman"/>
          <w:sz w:val="20"/>
          <w:szCs w:val="20"/>
        </w:rPr>
        <w:t>The PRS measurement period is extended to next PRS measurement, aligned to the DRX cycle, in case of detected collision to reach the same accuracy level</w:t>
      </w:r>
      <w:r w:rsidR="004E665B">
        <w:rPr>
          <w:rFonts w:ascii="Times New Roman" w:hAnsi="Times New Roman"/>
          <w:sz w:val="20"/>
        </w:rPr>
        <w:t>.</w:t>
      </w:r>
    </w:p>
    <w:p w14:paraId="6FBDBFED" w14:textId="09CAC7D5" w:rsidR="006B5743" w:rsidRDefault="006B5743" w:rsidP="00C500EB">
      <w:pPr>
        <w:pStyle w:val="Proposal"/>
        <w:tabs>
          <w:tab w:val="clear" w:pos="1701"/>
          <w:tab w:val="num" w:pos="1446"/>
        </w:tabs>
        <w:ind w:left="1134" w:hanging="1134"/>
        <w:rPr>
          <w:rFonts w:ascii="Times New Roman" w:hAnsi="Times New Roman" w:cs="Times New Roman"/>
          <w:sz w:val="20"/>
          <w:szCs w:val="20"/>
        </w:rPr>
      </w:pPr>
      <w:r w:rsidRPr="006B5743">
        <w:rPr>
          <w:rFonts w:ascii="Times New Roman" w:hAnsi="Times New Roman" w:cs="Times New Roman"/>
          <w:sz w:val="20"/>
          <w:szCs w:val="20"/>
        </w:rPr>
        <w:t>All PRS measurement requirements in RRC_INACTIVE will be defined for gapless measurements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4360F552" w14:textId="6992D00E" w:rsidR="006B5743" w:rsidRPr="006B5743" w:rsidRDefault="006B5743" w:rsidP="00C500EB">
      <w:pPr>
        <w:pStyle w:val="Proposal"/>
        <w:tabs>
          <w:tab w:val="clear" w:pos="1701"/>
          <w:tab w:val="num" w:pos="1446"/>
        </w:tabs>
        <w:ind w:left="1134" w:hanging="1134"/>
        <w:rPr>
          <w:rFonts w:ascii="Times New Roman" w:hAnsi="Times New Roman" w:cs="Times New Roman"/>
          <w:sz w:val="20"/>
          <w:szCs w:val="20"/>
        </w:rPr>
      </w:pPr>
      <w:r w:rsidRPr="006B5743">
        <w:rPr>
          <w:rFonts w:ascii="Times New Roman" w:hAnsi="Times New Roman" w:cs="Times New Roman"/>
          <w:sz w:val="20"/>
          <w:szCs w:val="20"/>
        </w:rPr>
        <w:t>Upon completion of measurement requirements for DL positioning methods, RAN4 investigates measurement requirements for periodic SRS and semi-persistent SRS in RRC_INACTIVE and develops corresponding measurement requirements for the latter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31D49AC9" w14:textId="34C45D4E" w:rsidR="006B5743" w:rsidRPr="006B5743" w:rsidRDefault="006B5743" w:rsidP="00C500EB">
      <w:pPr>
        <w:pStyle w:val="Proposal"/>
        <w:tabs>
          <w:tab w:val="clear" w:pos="360"/>
          <w:tab w:val="clear" w:pos="1701"/>
        </w:tabs>
        <w:ind w:left="1134" w:hanging="1134"/>
        <w:rPr>
          <w:rFonts w:ascii="Times New Roman" w:hAnsi="Times New Roman" w:cs="Times New Roman"/>
          <w:sz w:val="20"/>
          <w:szCs w:val="20"/>
        </w:rPr>
      </w:pPr>
      <w:r w:rsidRPr="006B5743">
        <w:rPr>
          <w:rFonts w:ascii="Times New Roman" w:hAnsi="Times New Roman"/>
          <w:sz w:val="20"/>
        </w:rPr>
        <w:t>RRM requirements for transmission of SRS for positioning do not apply in case of expected UL transmissions in other channels in the initial UL BWP in RRC_INACTIVE state</w:t>
      </w:r>
      <w:r>
        <w:rPr>
          <w:rFonts w:ascii="Times New Roman" w:hAnsi="Times New Roman"/>
          <w:sz w:val="20"/>
        </w:rPr>
        <w:t>.</w:t>
      </w:r>
      <w:r w:rsidRPr="006B5743">
        <w:rPr>
          <w:rFonts w:ascii="Times New Roman" w:hAnsi="Times New Roman"/>
          <w:sz w:val="20"/>
        </w:rPr>
        <w:t xml:space="preserve"> </w:t>
      </w:r>
    </w:p>
    <w:p w14:paraId="15C033D3" w14:textId="6A497F17" w:rsidR="00C500EB" w:rsidRPr="00C500EB" w:rsidRDefault="006B5743" w:rsidP="00C500EB">
      <w:pPr>
        <w:pStyle w:val="Proposal"/>
        <w:tabs>
          <w:tab w:val="clear" w:pos="360"/>
          <w:tab w:val="clear" w:pos="1701"/>
        </w:tabs>
        <w:ind w:left="1134" w:hanging="1134"/>
        <w:rPr>
          <w:rFonts w:ascii="Times New Roman" w:hAnsi="Times New Roman" w:cs="Times New Roman"/>
          <w:sz w:val="20"/>
          <w:szCs w:val="20"/>
        </w:rPr>
      </w:pPr>
      <w:r w:rsidRPr="004E665B">
        <w:rPr>
          <w:rFonts w:ascii="Times New Roman" w:hAnsi="Times New Roman" w:cs="Times New Roman"/>
          <w:sz w:val="20"/>
          <w:szCs w:val="20"/>
        </w:rPr>
        <w:t xml:space="preserve">RAN4 </w:t>
      </w:r>
      <w:r>
        <w:rPr>
          <w:rFonts w:ascii="Times New Roman" w:hAnsi="Times New Roman" w:cs="Times New Roman"/>
          <w:sz w:val="20"/>
          <w:szCs w:val="20"/>
        </w:rPr>
        <w:t xml:space="preserve">waits on RAN1 agreements on UE capabilities for RRC_INACTIVE for the definition of measurement capabilities for PRS </w:t>
      </w:r>
      <w:r w:rsidRPr="004E665B">
        <w:rPr>
          <w:rFonts w:ascii="Times New Roman" w:hAnsi="Times New Roman" w:cs="Times New Roman"/>
          <w:sz w:val="20"/>
          <w:szCs w:val="20"/>
        </w:rPr>
        <w:t>in RRC_INACTIVE</w:t>
      </w:r>
      <w:r w:rsidR="00C500EB" w:rsidRPr="00C500EB">
        <w:rPr>
          <w:rFonts w:ascii="Times New Roman" w:hAnsi="Times New Roman" w:cs="Times New Roman"/>
          <w:sz w:val="20"/>
          <w:szCs w:val="20"/>
        </w:rPr>
        <w:t>.</w:t>
      </w:r>
    </w:p>
    <w:p w14:paraId="7270534F" w14:textId="5847A3C1" w:rsidR="00C500EB" w:rsidRPr="00C500EB" w:rsidRDefault="006B5743" w:rsidP="004E665B">
      <w:pPr>
        <w:pStyle w:val="Proposal"/>
        <w:tabs>
          <w:tab w:val="clear" w:pos="1701"/>
        </w:tabs>
        <w:ind w:left="1134" w:hanging="113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  <w:t>In case reduced number of samples is agreed for PRS measurements in RRC_CONNECTED state, it is reused for RRC_INACTIVE state. In this case t</w:t>
      </w:r>
      <w:r w:rsidRPr="00234921">
        <w:rPr>
          <w:rFonts w:ascii="Times New Roman" w:hAnsi="Times New Roman"/>
          <w:sz w:val="20"/>
        </w:rPr>
        <w:t xml:space="preserve">wo sets of PRS measurement periods </w:t>
      </w:r>
      <w:r>
        <w:rPr>
          <w:rFonts w:ascii="Times New Roman" w:hAnsi="Times New Roman"/>
          <w:sz w:val="20"/>
        </w:rPr>
        <w:t>are</w:t>
      </w:r>
      <w:r w:rsidRPr="00234921">
        <w:rPr>
          <w:rFonts w:ascii="Times New Roman" w:hAnsi="Times New Roman"/>
          <w:sz w:val="20"/>
        </w:rPr>
        <w:t xml:space="preserve"> defined in RRC_INACTIVE state</w:t>
      </w:r>
      <w:r>
        <w:rPr>
          <w:rFonts w:ascii="Times New Roman" w:hAnsi="Times New Roman"/>
          <w:sz w:val="20"/>
        </w:rPr>
        <w:t>:</w:t>
      </w:r>
      <w:r w:rsidRPr="00234921">
        <w:rPr>
          <w:rFonts w:ascii="Times New Roman" w:hAnsi="Times New Roman"/>
          <w:sz w:val="20"/>
        </w:rPr>
        <w:t xml:space="preserve"> one based on 4 </w:t>
      </w:r>
      <w:r>
        <w:rPr>
          <w:rFonts w:ascii="Times New Roman" w:hAnsi="Times New Roman"/>
          <w:sz w:val="20"/>
        </w:rPr>
        <w:t xml:space="preserve">PRS </w:t>
      </w:r>
      <w:r w:rsidRPr="00234921">
        <w:rPr>
          <w:rFonts w:ascii="Times New Roman" w:hAnsi="Times New Roman"/>
          <w:sz w:val="20"/>
        </w:rPr>
        <w:t xml:space="preserve">samples and one on the reduced number of </w:t>
      </w:r>
      <w:r>
        <w:rPr>
          <w:rFonts w:ascii="Times New Roman" w:hAnsi="Times New Roman"/>
          <w:sz w:val="20"/>
        </w:rPr>
        <w:t xml:space="preserve">PRS </w:t>
      </w:r>
      <w:r w:rsidRPr="00234921">
        <w:rPr>
          <w:rFonts w:ascii="Times New Roman" w:hAnsi="Times New Roman"/>
          <w:sz w:val="20"/>
        </w:rPr>
        <w:t>samples</w:t>
      </w:r>
      <w:r>
        <w:rPr>
          <w:rFonts w:ascii="Times New Roman" w:hAnsi="Times New Roman"/>
          <w:sz w:val="20"/>
        </w:rPr>
        <w:t xml:space="preserve"> aligned to RRC_CONNECTED</w:t>
      </w:r>
      <w:r w:rsidRPr="00234921">
        <w:rPr>
          <w:rFonts w:ascii="Times New Roman" w:hAnsi="Times New Roman"/>
          <w:sz w:val="20"/>
        </w:rPr>
        <w:t>, subject to UE capability support</w:t>
      </w:r>
      <w:r w:rsidR="00C500EB">
        <w:rPr>
          <w:rFonts w:ascii="Times New Roman" w:hAnsi="Times New Roman"/>
          <w:sz w:val="20"/>
        </w:rPr>
        <w:t>.</w:t>
      </w:r>
    </w:p>
    <w:p w14:paraId="50C6B9A3" w14:textId="5317A24F" w:rsidR="00C500EB" w:rsidRPr="00C500EB" w:rsidRDefault="00C500EB" w:rsidP="004E665B">
      <w:pPr>
        <w:pStyle w:val="Proposal"/>
        <w:tabs>
          <w:tab w:val="clear" w:pos="1701"/>
        </w:tabs>
        <w:ind w:left="1134" w:hanging="113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  <w:lastRenderedPageBreak/>
        <w:t xml:space="preserve">The </w:t>
      </w:r>
      <w:r w:rsidRPr="00C746FA">
        <w:rPr>
          <w:rFonts w:ascii="Times New Roman" w:hAnsi="Times New Roman"/>
          <w:sz w:val="20"/>
        </w:rPr>
        <w:t xml:space="preserve">summation-based approach </w:t>
      </w:r>
      <w:r>
        <w:rPr>
          <w:rFonts w:ascii="Times New Roman" w:hAnsi="Times New Roman"/>
          <w:sz w:val="20"/>
        </w:rPr>
        <w:t>for total frequency layers is applied for RRC_INACTIVE state.</w:t>
      </w:r>
    </w:p>
    <w:p w14:paraId="5737921F" w14:textId="4EFF04DB" w:rsidR="00C500EB" w:rsidRPr="00C500EB" w:rsidRDefault="006B5743" w:rsidP="004E665B">
      <w:pPr>
        <w:pStyle w:val="Proposal"/>
        <w:tabs>
          <w:tab w:val="clear" w:pos="1701"/>
        </w:tabs>
        <w:ind w:left="1134" w:hanging="113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</w:t>
      </w:r>
      <w:r w:rsidRPr="00F741DB">
        <w:rPr>
          <w:rFonts w:ascii="Times New Roman" w:hAnsi="Times New Roman" w:cs="Times New Roman"/>
          <w:sz w:val="20"/>
          <w:szCs w:val="20"/>
        </w:rPr>
        <w:t>easurement period requirements in RRC_INACTIVE depend on the DRX cycle length, at least for short DRX cycles. Hence RAN4 should liaise with RAN2/RAN3 that it is preferable that LMF has knowledge of the used DRX cycle to align PRS configuration for RRC_INACTIVE state</w:t>
      </w:r>
      <w:r w:rsidR="00C500EB">
        <w:rPr>
          <w:rFonts w:ascii="Times New Roman" w:hAnsi="Times New Roman"/>
          <w:sz w:val="20"/>
        </w:rPr>
        <w:t>.</w:t>
      </w:r>
    </w:p>
    <w:p w14:paraId="0872DCF7" w14:textId="6BC75C93" w:rsidR="00C500EB" w:rsidRPr="006B5743" w:rsidRDefault="006B5743" w:rsidP="006B5743">
      <w:pPr>
        <w:pStyle w:val="Proposal"/>
        <w:tabs>
          <w:tab w:val="clear" w:pos="1701"/>
        </w:tabs>
        <w:ind w:left="1134" w:hanging="1134"/>
        <w:rPr>
          <w:rFonts w:ascii="Times New Roman" w:hAnsi="Times New Roman" w:cs="Times New Roman"/>
          <w:sz w:val="20"/>
          <w:szCs w:val="20"/>
        </w:rPr>
      </w:pPr>
      <w:proofErr w:type="spellStart"/>
      <w:r w:rsidRPr="00EF47FE">
        <w:rPr>
          <w:rFonts w:ascii="Times New Roman" w:hAnsi="Times New Roman"/>
          <w:sz w:val="20"/>
        </w:rPr>
        <w:t>T</w:t>
      </w:r>
      <w:r w:rsidRPr="006F127B">
        <w:rPr>
          <w:rFonts w:ascii="Times New Roman" w:hAnsi="Times New Roman"/>
          <w:sz w:val="20"/>
          <w:vertAlign w:val="subscript"/>
        </w:rPr>
        <w:t>available_PRS,</w:t>
      </w:r>
      <w:r>
        <w:rPr>
          <w:rFonts w:ascii="Times New Roman" w:hAnsi="Times New Roman"/>
          <w:sz w:val="20"/>
          <w:vertAlign w:val="subscript"/>
        </w:rPr>
        <w:t>I</w:t>
      </w:r>
      <w:proofErr w:type="spellEnd"/>
      <w:r>
        <w:rPr>
          <w:rFonts w:ascii="Times New Roman" w:hAnsi="Times New Roman"/>
          <w:sz w:val="20"/>
        </w:rPr>
        <w:t xml:space="preserve"> </w:t>
      </w:r>
      <w:r w:rsidRPr="00EF47FE">
        <w:rPr>
          <w:rFonts w:ascii="Times New Roman" w:hAnsi="Times New Roman"/>
          <w:sz w:val="20"/>
        </w:rPr>
        <w:t xml:space="preserve">should take into account the DRX </w:t>
      </w:r>
      <w:r>
        <w:rPr>
          <w:rFonts w:ascii="Times New Roman" w:hAnsi="Times New Roman"/>
          <w:sz w:val="20"/>
        </w:rPr>
        <w:t>cycle length</w:t>
      </w:r>
      <w:r w:rsidRPr="00EF47FE">
        <w:rPr>
          <w:rFonts w:ascii="Times New Roman" w:hAnsi="Times New Roman"/>
          <w:sz w:val="20"/>
        </w:rPr>
        <w:t xml:space="preserve"> rather than MGRP</w:t>
      </w:r>
      <w:r>
        <w:rPr>
          <w:rFonts w:ascii="Times New Roman" w:hAnsi="Times New Roman"/>
          <w:sz w:val="20"/>
        </w:rPr>
        <w:t xml:space="preserve"> for RRC_INACTIVE state</w:t>
      </w:r>
      <w:r w:rsidRPr="00EF47FE">
        <w:rPr>
          <w:rFonts w:ascii="Times New Roman" w:hAnsi="Times New Roman"/>
          <w:sz w:val="20"/>
        </w:rPr>
        <w:t xml:space="preserve">. However, RAN4 should investigate if the LCM of the DRX cycle and the PRS periodicity is selected in all cases, or if the UE wakes up </w:t>
      </w:r>
      <w:proofErr w:type="spellStart"/>
      <w:r w:rsidRPr="00EF47FE">
        <w:rPr>
          <w:rFonts w:ascii="Times New Roman" w:hAnsi="Times New Roman"/>
          <w:sz w:val="20"/>
        </w:rPr>
        <w:t>inbetween</w:t>
      </w:r>
      <w:proofErr w:type="spellEnd"/>
      <w:r w:rsidRPr="00EF47FE">
        <w:rPr>
          <w:rFonts w:ascii="Times New Roman" w:hAnsi="Times New Roman"/>
          <w:sz w:val="20"/>
        </w:rPr>
        <w:t xml:space="preserve"> DRX cycles, in case of longer DRX cycles</w:t>
      </w:r>
      <w:r w:rsidR="00C500EB" w:rsidRPr="00175807">
        <w:rPr>
          <w:rFonts w:ascii="Times New Roman" w:hAnsi="Times New Roman" w:cs="Times New Roman"/>
          <w:sz w:val="20"/>
          <w:szCs w:val="20"/>
        </w:rPr>
        <w:t>.</w:t>
      </w:r>
    </w:p>
    <w:p w14:paraId="47307C3D" w14:textId="5ECC4FE1" w:rsidR="00C500EB" w:rsidRPr="00C500EB" w:rsidRDefault="00C500EB" w:rsidP="004E665B">
      <w:pPr>
        <w:pStyle w:val="Proposal"/>
        <w:tabs>
          <w:tab w:val="clear" w:pos="1701"/>
        </w:tabs>
        <w:ind w:left="1134" w:hanging="113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  <w:t>For determining the number of frequency layers to be measured in RRC_INACTIVE, take into account one additional PFL per measurement occasion.</w:t>
      </w:r>
    </w:p>
    <w:p w14:paraId="2C389C90" w14:textId="0FA58D97" w:rsidR="009A1E41" w:rsidRPr="004E665B" w:rsidRDefault="004E665B" w:rsidP="004E665B">
      <w:pPr>
        <w:pStyle w:val="Proposal"/>
        <w:tabs>
          <w:tab w:val="clear" w:pos="1701"/>
        </w:tabs>
        <w:ind w:left="1134" w:hanging="113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  <w:t>D</w:t>
      </w:r>
      <w:r w:rsidRPr="003D153D">
        <w:rPr>
          <w:rFonts w:ascii="Times New Roman" w:hAnsi="Times New Roman"/>
          <w:sz w:val="20"/>
        </w:rPr>
        <w:t xml:space="preserve">iscuss and specify SDT-based </w:t>
      </w:r>
      <w:proofErr w:type="spellStart"/>
      <w:r w:rsidRPr="003D153D">
        <w:rPr>
          <w:rFonts w:ascii="Times New Roman" w:hAnsi="Times New Roman"/>
          <w:sz w:val="20"/>
        </w:rPr>
        <w:t>signalling</w:t>
      </w:r>
      <w:proofErr w:type="spellEnd"/>
      <w:r w:rsidRPr="003D153D">
        <w:rPr>
          <w:rFonts w:ascii="Times New Roman" w:hAnsi="Times New Roman"/>
          <w:sz w:val="20"/>
        </w:rPr>
        <w:t xml:space="preserve"> for NR positioning and respective RRM requirements within the SDT WI.</w:t>
      </w:r>
    </w:p>
    <w:p w14:paraId="53CD9119" w14:textId="77777777" w:rsidR="00885580" w:rsidRPr="005C18D6" w:rsidRDefault="00885580" w:rsidP="00885580">
      <w:pPr>
        <w:pStyle w:val="Heading1"/>
        <w:numPr>
          <w:ilvl w:val="0"/>
          <w:numId w:val="0"/>
        </w:numPr>
        <w:rPr>
          <w:color w:val="000000" w:themeColor="text1"/>
          <w:lang w:val="en-US"/>
        </w:rPr>
      </w:pPr>
      <w:r w:rsidRPr="005C18D6">
        <w:rPr>
          <w:color w:val="000000" w:themeColor="text1"/>
          <w:lang w:val="en-US"/>
        </w:rPr>
        <w:t>References</w:t>
      </w:r>
    </w:p>
    <w:p w14:paraId="15C7AF12" w14:textId="0DAFFEC7" w:rsidR="004812B9" w:rsidRPr="00E741A1" w:rsidRDefault="004812B9" w:rsidP="00B700D4">
      <w:pPr>
        <w:spacing w:line="259" w:lineRule="auto"/>
        <w:ind w:left="426" w:hanging="426"/>
        <w:rPr>
          <w:color w:val="000000" w:themeColor="text1"/>
          <w:lang w:val="en-US"/>
        </w:rPr>
      </w:pPr>
      <w:r w:rsidRPr="00E741A1">
        <w:rPr>
          <w:color w:val="000000" w:themeColor="text1"/>
          <w:lang w:val="en-US"/>
        </w:rPr>
        <w:t>[1]</w:t>
      </w:r>
      <w:r w:rsidR="009C2552" w:rsidRPr="00E741A1">
        <w:rPr>
          <w:color w:val="000000" w:themeColor="text1"/>
          <w:lang w:val="en-US"/>
        </w:rPr>
        <w:tab/>
      </w:r>
      <w:r w:rsidR="007A071E" w:rsidRPr="00E741A1">
        <w:rPr>
          <w:color w:val="000000" w:themeColor="text1"/>
          <w:lang w:val="en-US"/>
        </w:rPr>
        <w:t>RP-2</w:t>
      </w:r>
      <w:r w:rsidR="009D1312" w:rsidRPr="00E741A1">
        <w:rPr>
          <w:color w:val="000000" w:themeColor="text1"/>
          <w:lang w:val="en-US"/>
        </w:rPr>
        <w:t>1</w:t>
      </w:r>
      <w:r w:rsidR="005C18D6" w:rsidRPr="00E741A1">
        <w:rPr>
          <w:color w:val="000000" w:themeColor="text1"/>
          <w:lang w:val="en-US"/>
        </w:rPr>
        <w:t>0903</w:t>
      </w:r>
      <w:r w:rsidRPr="00E741A1">
        <w:rPr>
          <w:color w:val="000000" w:themeColor="text1"/>
          <w:lang w:val="en-US"/>
        </w:rPr>
        <w:t>,</w:t>
      </w:r>
      <w:r w:rsidR="00F8582C" w:rsidRPr="00E741A1">
        <w:rPr>
          <w:color w:val="000000" w:themeColor="text1"/>
          <w:lang w:val="en-US"/>
        </w:rPr>
        <w:t xml:space="preserve"> </w:t>
      </w:r>
      <w:r w:rsidR="00DC4E56" w:rsidRPr="00E741A1">
        <w:rPr>
          <w:color w:val="000000" w:themeColor="text1"/>
          <w:lang w:val="en-US"/>
        </w:rPr>
        <w:t>“</w:t>
      </w:r>
      <w:r w:rsidR="00F8582C" w:rsidRPr="00E741A1">
        <w:rPr>
          <w:color w:val="000000" w:themeColor="text1"/>
          <w:lang w:val="en-US"/>
        </w:rPr>
        <w:t>Re</w:t>
      </w:r>
      <w:r w:rsidR="005C18D6" w:rsidRPr="00E741A1">
        <w:rPr>
          <w:color w:val="000000" w:themeColor="text1"/>
          <w:lang w:val="en-US"/>
        </w:rPr>
        <w:t>vised</w:t>
      </w:r>
      <w:r w:rsidRPr="00E741A1">
        <w:rPr>
          <w:color w:val="000000" w:themeColor="text1"/>
          <w:lang w:val="en-US"/>
        </w:rPr>
        <w:t xml:space="preserve"> </w:t>
      </w:r>
      <w:r w:rsidR="007A071E" w:rsidRPr="00E741A1">
        <w:rPr>
          <w:color w:val="000000" w:themeColor="text1"/>
          <w:lang w:val="en-US"/>
        </w:rPr>
        <w:t>W</w:t>
      </w:r>
      <w:r w:rsidRPr="00E741A1">
        <w:rPr>
          <w:color w:val="000000" w:themeColor="text1"/>
          <w:lang w:val="en-US"/>
        </w:rPr>
        <w:t>ID on NR Positioning Enhancements</w:t>
      </w:r>
      <w:r w:rsidR="00DC4E56" w:rsidRPr="00E741A1">
        <w:rPr>
          <w:color w:val="000000" w:themeColor="text1"/>
          <w:lang w:val="en-US"/>
        </w:rPr>
        <w:t>”</w:t>
      </w:r>
      <w:r w:rsidRPr="00E741A1">
        <w:rPr>
          <w:color w:val="000000" w:themeColor="text1"/>
          <w:lang w:val="en-US"/>
        </w:rPr>
        <w:t xml:space="preserve">, </w:t>
      </w:r>
      <w:r w:rsidR="00DB7530" w:rsidRPr="00E741A1">
        <w:rPr>
          <w:color w:val="000000" w:themeColor="text1"/>
          <w:lang w:val="en-US"/>
        </w:rPr>
        <w:t>CATT, Intel Corporation, Ericsson</w:t>
      </w:r>
      <w:r w:rsidRPr="00E741A1">
        <w:rPr>
          <w:color w:val="000000" w:themeColor="text1"/>
          <w:lang w:val="en-US"/>
        </w:rPr>
        <w:t xml:space="preserve">. </w:t>
      </w:r>
    </w:p>
    <w:p w14:paraId="46BC420D" w14:textId="0D3E90A2" w:rsidR="003C5D48" w:rsidRDefault="003C5D48" w:rsidP="00B700D4">
      <w:pPr>
        <w:spacing w:line="259" w:lineRule="auto"/>
        <w:ind w:left="426" w:hanging="426"/>
        <w:rPr>
          <w:color w:val="000000" w:themeColor="text1"/>
          <w:lang w:val="en-US"/>
        </w:rPr>
      </w:pPr>
      <w:r w:rsidRPr="00E741A1">
        <w:rPr>
          <w:color w:val="000000" w:themeColor="text1"/>
          <w:lang w:val="en-US"/>
        </w:rPr>
        <w:t>[2]</w:t>
      </w:r>
      <w:r w:rsidR="00B700D4" w:rsidRPr="00E741A1">
        <w:rPr>
          <w:color w:val="000000" w:themeColor="text1"/>
          <w:lang w:val="en-US"/>
        </w:rPr>
        <w:tab/>
      </w:r>
      <w:r w:rsidR="00271563" w:rsidRPr="00271563">
        <w:rPr>
          <w:color w:val="000000" w:themeColor="text1"/>
          <w:lang w:val="en-US"/>
        </w:rPr>
        <w:t>R4-2120333, “WF on NR Positioning Enhancements (Part 2)”, CATT</w:t>
      </w:r>
    </w:p>
    <w:p w14:paraId="343F435C" w14:textId="48BAD0A6" w:rsidR="00CE145F" w:rsidRPr="00CE145F" w:rsidRDefault="00CE145F" w:rsidP="00B700D4">
      <w:pPr>
        <w:spacing w:line="259" w:lineRule="auto"/>
        <w:ind w:left="426" w:hanging="426"/>
        <w:rPr>
          <w:color w:val="000000" w:themeColor="text1"/>
        </w:rPr>
      </w:pPr>
      <w:r>
        <w:rPr>
          <w:color w:val="000000" w:themeColor="text1"/>
          <w:lang w:val="en-US"/>
        </w:rPr>
        <w:t>[3]</w:t>
      </w:r>
      <w:r>
        <w:rPr>
          <w:color w:val="000000" w:themeColor="text1"/>
          <w:lang w:val="en-US"/>
        </w:rPr>
        <w:tab/>
      </w:r>
      <w:r w:rsidRPr="00CE145F">
        <w:rPr>
          <w:color w:val="000000" w:themeColor="text1"/>
          <w:lang w:val="en-US"/>
        </w:rPr>
        <w:t>R1-2112742</w:t>
      </w:r>
      <w:r>
        <w:rPr>
          <w:color w:val="000000" w:themeColor="text1"/>
          <w:lang w:val="en-US"/>
        </w:rPr>
        <w:t>,</w:t>
      </w:r>
      <w:r w:rsidRPr="00CE145F">
        <w:rPr>
          <w:color w:val="000000" w:themeColor="text1"/>
          <w:lang w:val="en-US"/>
        </w:rPr>
        <w:t xml:space="preserve"> </w:t>
      </w:r>
      <w:r>
        <w:rPr>
          <w:color w:val="000000" w:themeColor="text1"/>
          <w:lang w:val="en-US"/>
        </w:rPr>
        <w:t>“</w:t>
      </w:r>
      <w:r w:rsidRPr="00CE145F">
        <w:rPr>
          <w:color w:val="000000" w:themeColor="text1"/>
          <w:lang w:val="en-US"/>
        </w:rPr>
        <w:t>LS on DL PRS processing by UEs in RRC_INACTIVE state</w:t>
      </w:r>
      <w:r w:rsidRPr="00E741A1">
        <w:rPr>
          <w:color w:val="000000" w:themeColor="text1"/>
          <w:lang w:val="en-US"/>
        </w:rPr>
        <w:t>”, RAN1</w:t>
      </w:r>
    </w:p>
    <w:p w14:paraId="5D7FB73D" w14:textId="34C519DE" w:rsidR="000C7850" w:rsidRDefault="000C7850" w:rsidP="000C7850">
      <w:pPr>
        <w:spacing w:line="259" w:lineRule="auto"/>
        <w:ind w:left="426" w:hanging="426"/>
        <w:rPr>
          <w:color w:val="000000" w:themeColor="text1"/>
          <w:lang w:val="en-US"/>
        </w:rPr>
      </w:pPr>
      <w:r w:rsidRPr="00E741A1">
        <w:rPr>
          <w:color w:val="000000" w:themeColor="text1"/>
          <w:lang w:val="en-US"/>
        </w:rPr>
        <w:t>[</w:t>
      </w:r>
      <w:r>
        <w:rPr>
          <w:color w:val="000000" w:themeColor="text1"/>
          <w:lang w:val="en-US"/>
        </w:rPr>
        <w:t>4</w:t>
      </w:r>
      <w:r w:rsidRPr="00E741A1">
        <w:rPr>
          <w:color w:val="000000" w:themeColor="text1"/>
          <w:lang w:val="en-US"/>
        </w:rPr>
        <w:t>]</w:t>
      </w:r>
      <w:r w:rsidRPr="00E741A1">
        <w:rPr>
          <w:color w:val="000000" w:themeColor="text1"/>
          <w:lang w:val="en-US"/>
        </w:rPr>
        <w:tab/>
        <w:t>R4-211</w:t>
      </w:r>
      <w:r>
        <w:rPr>
          <w:color w:val="000000" w:themeColor="text1"/>
          <w:lang w:val="en-US"/>
        </w:rPr>
        <w:t>2571</w:t>
      </w:r>
      <w:r w:rsidRPr="00E741A1">
        <w:rPr>
          <w:color w:val="000000" w:themeColor="text1"/>
          <w:lang w:val="en-US"/>
        </w:rPr>
        <w:t>,</w:t>
      </w:r>
      <w:r>
        <w:rPr>
          <w:color w:val="000000" w:themeColor="text1"/>
          <w:lang w:val="en-US"/>
        </w:rPr>
        <w:t xml:space="preserve"> </w:t>
      </w:r>
      <w:r w:rsidRPr="00E741A1">
        <w:rPr>
          <w:color w:val="000000" w:themeColor="text1"/>
          <w:lang w:val="en-US"/>
        </w:rPr>
        <w:t>”Feature Lead Summary#3 for E-mail Discussion [10</w:t>
      </w:r>
      <w:r>
        <w:rPr>
          <w:color w:val="000000" w:themeColor="text1"/>
          <w:lang w:val="en-US"/>
        </w:rPr>
        <w:t>7</w:t>
      </w:r>
      <w:r w:rsidRPr="00E741A1">
        <w:rPr>
          <w:color w:val="000000" w:themeColor="text1"/>
          <w:lang w:val="en-US"/>
        </w:rPr>
        <w:t>-e-NR-ePos-06]”, Moderator (Intel Corporation)</w:t>
      </w:r>
    </w:p>
    <w:p w14:paraId="4929A3DA" w14:textId="79BE59C8" w:rsidR="000C7850" w:rsidRDefault="000C7850" w:rsidP="000C7850">
      <w:pPr>
        <w:spacing w:line="259" w:lineRule="auto"/>
        <w:ind w:left="426" w:hanging="426"/>
        <w:rPr>
          <w:color w:val="000000" w:themeColor="text1"/>
          <w:lang w:val="en-US"/>
        </w:rPr>
      </w:pPr>
      <w:r w:rsidRPr="00E741A1">
        <w:rPr>
          <w:color w:val="000000" w:themeColor="text1"/>
          <w:lang w:val="en-US"/>
        </w:rPr>
        <w:t>[</w:t>
      </w:r>
      <w:r>
        <w:rPr>
          <w:color w:val="000000" w:themeColor="text1"/>
          <w:lang w:val="en-US"/>
        </w:rPr>
        <w:t>5</w:t>
      </w:r>
      <w:r w:rsidRPr="00E741A1">
        <w:rPr>
          <w:color w:val="000000" w:themeColor="text1"/>
          <w:lang w:val="en-US"/>
        </w:rPr>
        <w:t>]</w:t>
      </w:r>
      <w:r w:rsidRPr="00E741A1">
        <w:rPr>
          <w:color w:val="000000" w:themeColor="text1"/>
          <w:lang w:val="en-US"/>
        </w:rPr>
        <w:tab/>
        <w:t>R4-2110458,</w:t>
      </w:r>
      <w:r>
        <w:rPr>
          <w:color w:val="000000" w:themeColor="text1"/>
          <w:lang w:val="en-US"/>
        </w:rPr>
        <w:t xml:space="preserve"> </w:t>
      </w:r>
      <w:r w:rsidRPr="00E741A1">
        <w:rPr>
          <w:color w:val="000000" w:themeColor="text1"/>
          <w:lang w:val="en-US"/>
        </w:rPr>
        <w:t>”Feature Lead Summary#3 for E-mail Discussion [106bis-e-NR-ePos-06]”, Moderator (Intel Corporation)</w:t>
      </w:r>
    </w:p>
    <w:p w14:paraId="16874C96" w14:textId="501AEF99" w:rsidR="00BF5683" w:rsidRPr="00E741A1" w:rsidRDefault="00BF5683" w:rsidP="00BF5683">
      <w:pPr>
        <w:spacing w:line="259" w:lineRule="auto"/>
        <w:ind w:left="426" w:hanging="426"/>
        <w:rPr>
          <w:color w:val="000000" w:themeColor="text1"/>
          <w:lang w:val="en-US"/>
        </w:rPr>
      </w:pPr>
      <w:r w:rsidRPr="00E741A1">
        <w:rPr>
          <w:color w:val="000000" w:themeColor="text1"/>
          <w:lang w:val="en-US"/>
        </w:rPr>
        <w:t>[6]</w:t>
      </w:r>
      <w:r w:rsidRPr="00E741A1">
        <w:rPr>
          <w:color w:val="000000" w:themeColor="text1"/>
          <w:lang w:val="en-US"/>
        </w:rPr>
        <w:tab/>
        <w:t>R</w:t>
      </w:r>
      <w:r w:rsidR="00884A95">
        <w:rPr>
          <w:color w:val="000000" w:themeColor="text1"/>
          <w:lang w:val="en-US"/>
        </w:rPr>
        <w:t>2</w:t>
      </w:r>
      <w:r w:rsidRPr="00E741A1">
        <w:rPr>
          <w:color w:val="000000" w:themeColor="text1"/>
          <w:lang w:val="en-US"/>
        </w:rPr>
        <w:t>-21</w:t>
      </w:r>
      <w:r w:rsidR="00884A95">
        <w:rPr>
          <w:color w:val="000000" w:themeColor="text1"/>
          <w:lang w:val="en-US"/>
        </w:rPr>
        <w:t>11379</w:t>
      </w:r>
      <w:r w:rsidRPr="00E741A1">
        <w:rPr>
          <w:color w:val="000000" w:themeColor="text1"/>
          <w:lang w:val="en-US"/>
        </w:rPr>
        <w:t>, “</w:t>
      </w:r>
      <w:r w:rsidR="00884A95" w:rsidRPr="00884A95">
        <w:rPr>
          <w:color w:val="000000"/>
        </w:rPr>
        <w:t>[AT116-e][625][POS] Proposals from RRC_INACTIVE positioning</w:t>
      </w:r>
      <w:r w:rsidRPr="00E741A1">
        <w:rPr>
          <w:color w:val="000000"/>
        </w:rPr>
        <w:t xml:space="preserve">”, </w:t>
      </w:r>
      <w:r w:rsidR="00884A95">
        <w:rPr>
          <w:color w:val="000000"/>
        </w:rPr>
        <w:t>OPPO</w:t>
      </w:r>
    </w:p>
    <w:p w14:paraId="5F9EDDF3" w14:textId="42501EDD" w:rsidR="003756AD" w:rsidRPr="00E741A1" w:rsidRDefault="006375D2" w:rsidP="00E741A1">
      <w:pPr>
        <w:spacing w:line="259" w:lineRule="auto"/>
        <w:ind w:left="426" w:hanging="426"/>
        <w:rPr>
          <w:color w:val="000000" w:themeColor="text1"/>
          <w:lang w:val="en-US"/>
        </w:rPr>
      </w:pPr>
      <w:r w:rsidRPr="00E741A1">
        <w:rPr>
          <w:color w:val="000000" w:themeColor="text1"/>
          <w:lang w:val="en-US"/>
        </w:rPr>
        <w:t>[</w:t>
      </w:r>
      <w:r w:rsidR="00BF5683">
        <w:rPr>
          <w:color w:val="000000" w:themeColor="text1"/>
          <w:lang w:val="en-US"/>
        </w:rPr>
        <w:t>7</w:t>
      </w:r>
      <w:r w:rsidRPr="00E741A1">
        <w:rPr>
          <w:color w:val="000000" w:themeColor="text1"/>
          <w:lang w:val="en-US"/>
        </w:rPr>
        <w:t>]</w:t>
      </w:r>
      <w:r w:rsidRPr="00E741A1">
        <w:rPr>
          <w:color w:val="000000" w:themeColor="text1"/>
          <w:lang w:val="en-US"/>
        </w:rPr>
        <w:tab/>
        <w:t>R4-2110644,</w:t>
      </w:r>
      <w:r w:rsidR="000F095D">
        <w:rPr>
          <w:color w:val="000000" w:themeColor="text1"/>
          <w:lang w:val="en-US"/>
        </w:rPr>
        <w:t xml:space="preserve"> </w:t>
      </w:r>
      <w:r w:rsidRPr="00E741A1">
        <w:rPr>
          <w:color w:val="000000" w:themeColor="text1"/>
          <w:lang w:val="en-US"/>
        </w:rPr>
        <w:t>”LS on DL PRS reception priority by RRC_INACTIVE UEs”, RAN1</w:t>
      </w:r>
    </w:p>
    <w:p w14:paraId="219E885F" w14:textId="3C4F73E0" w:rsidR="00561F5E" w:rsidRDefault="009C2552" w:rsidP="00B700D4">
      <w:pPr>
        <w:spacing w:line="259" w:lineRule="auto"/>
        <w:ind w:left="426" w:hanging="426"/>
        <w:rPr>
          <w:color w:val="000000" w:themeColor="text1"/>
          <w:lang w:val="en-US"/>
        </w:rPr>
      </w:pPr>
      <w:r w:rsidRPr="00E741A1">
        <w:rPr>
          <w:color w:val="000000" w:themeColor="text1"/>
          <w:lang w:val="en-US"/>
        </w:rPr>
        <w:t>[</w:t>
      </w:r>
      <w:r w:rsidR="00884A95">
        <w:rPr>
          <w:color w:val="000000" w:themeColor="text1"/>
          <w:lang w:val="en-US"/>
        </w:rPr>
        <w:t>8</w:t>
      </w:r>
      <w:r w:rsidRPr="00E741A1">
        <w:rPr>
          <w:color w:val="000000" w:themeColor="text1"/>
          <w:lang w:val="en-US"/>
        </w:rPr>
        <w:t>]</w:t>
      </w:r>
      <w:r w:rsidR="000556B4" w:rsidRPr="00E741A1">
        <w:rPr>
          <w:color w:val="000000" w:themeColor="text1"/>
          <w:lang w:val="en-US"/>
        </w:rPr>
        <w:tab/>
      </w:r>
      <w:r w:rsidR="004944EC" w:rsidRPr="00E741A1">
        <w:rPr>
          <w:color w:val="000000" w:themeColor="text1"/>
          <w:lang w:val="en-US"/>
        </w:rPr>
        <w:t>R4-21</w:t>
      </w:r>
      <w:r w:rsidR="00884A95">
        <w:rPr>
          <w:color w:val="000000" w:themeColor="text1"/>
          <w:lang w:val="en-US"/>
        </w:rPr>
        <w:t>20378</w:t>
      </w:r>
      <w:r w:rsidR="004944EC" w:rsidRPr="00E741A1">
        <w:rPr>
          <w:color w:val="000000" w:themeColor="text1"/>
          <w:lang w:val="en-US"/>
        </w:rPr>
        <w:t xml:space="preserve">, </w:t>
      </w:r>
      <w:r w:rsidR="00DC4E56" w:rsidRPr="00E741A1">
        <w:rPr>
          <w:color w:val="000000" w:themeColor="text1"/>
          <w:lang w:val="en-US"/>
        </w:rPr>
        <w:t>“</w:t>
      </w:r>
      <w:r w:rsidR="004944EC" w:rsidRPr="00E741A1">
        <w:rPr>
          <w:color w:val="000000" w:themeColor="text1"/>
          <w:lang w:val="en-US"/>
        </w:rPr>
        <w:t>Email discussion summary for [10</w:t>
      </w:r>
      <w:r w:rsidR="00884A95">
        <w:rPr>
          <w:color w:val="000000" w:themeColor="text1"/>
          <w:lang w:val="en-US"/>
        </w:rPr>
        <w:t>1</w:t>
      </w:r>
      <w:r w:rsidR="004944EC" w:rsidRPr="00E741A1">
        <w:rPr>
          <w:color w:val="000000" w:themeColor="text1"/>
          <w:lang w:val="en-US"/>
        </w:rPr>
        <w:t>-e][23</w:t>
      </w:r>
      <w:r w:rsidR="00884A95">
        <w:rPr>
          <w:color w:val="000000" w:themeColor="text1"/>
          <w:lang w:val="en-US"/>
        </w:rPr>
        <w:t>6</w:t>
      </w:r>
      <w:r w:rsidR="004944EC" w:rsidRPr="00E741A1">
        <w:rPr>
          <w:color w:val="000000" w:themeColor="text1"/>
          <w:lang w:val="en-US"/>
        </w:rPr>
        <w:t>] NR_pos_enh_RRM_2</w:t>
      </w:r>
      <w:r w:rsidR="00DC4E56" w:rsidRPr="00E741A1">
        <w:rPr>
          <w:color w:val="000000" w:themeColor="text1"/>
          <w:lang w:val="en-US"/>
        </w:rPr>
        <w:t>”</w:t>
      </w:r>
      <w:r w:rsidR="004944EC" w:rsidRPr="00E741A1">
        <w:rPr>
          <w:color w:val="000000" w:themeColor="text1"/>
          <w:lang w:val="en-US"/>
        </w:rPr>
        <w:t>, Moderator (CATT)</w:t>
      </w:r>
    </w:p>
    <w:p w14:paraId="4DB1BF64" w14:textId="59136044" w:rsidR="00A136E5" w:rsidRDefault="00A136E5">
      <w:pPr>
        <w:overflowPunct/>
        <w:autoSpaceDE/>
        <w:autoSpaceDN/>
        <w:adjustRightInd/>
        <w:spacing w:after="0"/>
        <w:textAlignment w:val="auto"/>
        <w:rPr>
          <w:color w:val="000000" w:themeColor="text1"/>
          <w:lang w:val="en-US"/>
        </w:rPr>
      </w:pPr>
    </w:p>
    <w:sectPr w:rsidR="00A136E5" w:rsidSect="00417C69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9CA960" w14:textId="77777777" w:rsidR="0023028A" w:rsidRDefault="0023028A">
      <w:r>
        <w:separator/>
      </w:r>
    </w:p>
  </w:endnote>
  <w:endnote w:type="continuationSeparator" w:id="0">
    <w:p w14:paraId="0D3909F5" w14:textId="77777777" w:rsidR="0023028A" w:rsidRDefault="0023028A">
      <w:r>
        <w:continuationSeparator/>
      </w:r>
    </w:p>
  </w:endnote>
  <w:endnote w:type="continuationNotice" w:id="1">
    <w:p w14:paraId="04840725" w14:textId="77777777" w:rsidR="0023028A" w:rsidRDefault="002302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noProof w:val="0"/>
      </w:rPr>
      <w:id w:val="986047038"/>
      <w:docPartObj>
        <w:docPartGallery w:val="Page Numbers (Bottom of Page)"/>
        <w:docPartUnique/>
      </w:docPartObj>
    </w:sdtPr>
    <w:sdtEndPr>
      <w:rPr>
        <w:b w:val="0"/>
        <w:bCs/>
        <w:i w:val="0"/>
        <w:iCs/>
        <w:noProof/>
        <w:sz w:val="20"/>
      </w:rPr>
    </w:sdtEndPr>
    <w:sdtContent>
      <w:p w14:paraId="5A1E21D3" w14:textId="378301C0" w:rsidR="0023028A" w:rsidRPr="00BC4B62" w:rsidRDefault="0023028A">
        <w:pPr>
          <w:pStyle w:val="Footer"/>
          <w:rPr>
            <w:b w:val="0"/>
            <w:bCs/>
            <w:i w:val="0"/>
            <w:iCs/>
            <w:sz w:val="20"/>
          </w:rPr>
        </w:pPr>
        <w:r w:rsidRPr="00BC4B62">
          <w:rPr>
            <w:b w:val="0"/>
            <w:bCs/>
            <w:i w:val="0"/>
            <w:iCs/>
            <w:noProof w:val="0"/>
            <w:sz w:val="20"/>
          </w:rPr>
          <w:fldChar w:fldCharType="begin"/>
        </w:r>
        <w:r w:rsidRPr="00BC4B62">
          <w:rPr>
            <w:b w:val="0"/>
            <w:bCs/>
            <w:i w:val="0"/>
            <w:iCs/>
            <w:sz w:val="20"/>
          </w:rPr>
          <w:instrText xml:space="preserve"> PAGE   \* MERGEFORMAT </w:instrText>
        </w:r>
        <w:r w:rsidRPr="00BC4B62">
          <w:rPr>
            <w:b w:val="0"/>
            <w:bCs/>
            <w:i w:val="0"/>
            <w:iCs/>
            <w:noProof w:val="0"/>
            <w:sz w:val="20"/>
          </w:rPr>
          <w:fldChar w:fldCharType="separate"/>
        </w:r>
        <w:r w:rsidRPr="00BC4B62">
          <w:rPr>
            <w:b w:val="0"/>
            <w:bCs/>
            <w:i w:val="0"/>
            <w:iCs/>
            <w:sz w:val="20"/>
          </w:rPr>
          <w:t>2</w:t>
        </w:r>
        <w:r w:rsidRPr="00BC4B62">
          <w:rPr>
            <w:b w:val="0"/>
            <w:bCs/>
            <w:i w:val="0"/>
            <w:iCs/>
            <w:sz w:val="20"/>
          </w:rPr>
          <w:fldChar w:fldCharType="end"/>
        </w:r>
      </w:p>
    </w:sdtContent>
  </w:sdt>
  <w:p w14:paraId="5BB766DE" w14:textId="77777777" w:rsidR="0023028A" w:rsidRDefault="002302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4EEA21" w14:textId="77777777" w:rsidR="0023028A" w:rsidRDefault="0023028A">
      <w:r>
        <w:separator/>
      </w:r>
    </w:p>
  </w:footnote>
  <w:footnote w:type="continuationSeparator" w:id="0">
    <w:p w14:paraId="79322789" w14:textId="77777777" w:rsidR="0023028A" w:rsidRDefault="0023028A">
      <w:r>
        <w:continuationSeparator/>
      </w:r>
    </w:p>
  </w:footnote>
  <w:footnote w:type="continuationNotice" w:id="1">
    <w:p w14:paraId="39DA9D84" w14:textId="77777777" w:rsidR="0023028A" w:rsidRDefault="0023028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68E2E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4AAF8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036A71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BCEDA4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03557AE1"/>
    <w:multiLevelType w:val="hybridMultilevel"/>
    <w:tmpl w:val="3D384952"/>
    <w:lvl w:ilvl="0" w:tplc="0D282A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085F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48F4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9EA7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301E2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DA24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74D1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98DFF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5AE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6511E"/>
    <w:multiLevelType w:val="hybridMultilevel"/>
    <w:tmpl w:val="76C6F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64540"/>
    <w:multiLevelType w:val="multilevel"/>
    <w:tmpl w:val="64A20EBC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  <w:color w:val="000000" w:themeColor="text1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AE9096C"/>
    <w:multiLevelType w:val="hybridMultilevel"/>
    <w:tmpl w:val="E1F61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672EA2"/>
    <w:multiLevelType w:val="hybridMultilevel"/>
    <w:tmpl w:val="932EE568"/>
    <w:lvl w:ilvl="0" w:tplc="5044D6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7A4C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7A9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2870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808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4AFC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985C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DAE8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AE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9F560AB"/>
    <w:multiLevelType w:val="multilevel"/>
    <w:tmpl w:val="7646E97C"/>
    <w:lvl w:ilvl="0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¨"/>
      <w:lvlJc w:val="left"/>
      <w:pPr>
        <w:ind w:left="851" w:hanging="283"/>
      </w:pPr>
      <w:rPr>
        <w:rFonts w:ascii="Symbol" w:hAnsi="Symbol" w:cs="Times New Roman" w:hint="default"/>
        <w:color w:val="auto"/>
        <w:sz w:val="22"/>
      </w:rPr>
    </w:lvl>
    <w:lvl w:ilvl="2">
      <w:start w:val="1"/>
      <w:numFmt w:val="bullet"/>
      <w:lvlText w:val="□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9" w15:restartNumberingAfterBreak="0">
    <w:nsid w:val="2DF3118A"/>
    <w:multiLevelType w:val="hybridMultilevel"/>
    <w:tmpl w:val="2E12F1F6"/>
    <w:lvl w:ilvl="0" w:tplc="12FE0D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0653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5408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0C2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BC4C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D65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E99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80EB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007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E1F1868"/>
    <w:multiLevelType w:val="multilevel"/>
    <w:tmpl w:val="818AF47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37728C8"/>
    <w:multiLevelType w:val="hybridMultilevel"/>
    <w:tmpl w:val="694A92D4"/>
    <w:lvl w:ilvl="0" w:tplc="77CA25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C51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F80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A6FE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84B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AB4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A7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16AE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1AD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4997F39"/>
    <w:multiLevelType w:val="hybridMultilevel"/>
    <w:tmpl w:val="1302BB62"/>
    <w:lvl w:ilvl="0" w:tplc="DB60718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D4489B"/>
    <w:multiLevelType w:val="hybridMultilevel"/>
    <w:tmpl w:val="4B22AD66"/>
    <w:lvl w:ilvl="0" w:tplc="DB60718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8FCC2D76"/>
    <w:lvl w:ilvl="0" w:tplc="516AC66C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ascii="Times New Roman" w:hAnsi="Times New Roman" w:cs="Times New Roman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B336BE"/>
    <w:multiLevelType w:val="multilevel"/>
    <w:tmpl w:val="13C64540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DC611F7"/>
    <w:multiLevelType w:val="hybridMultilevel"/>
    <w:tmpl w:val="4462F0F6"/>
    <w:lvl w:ilvl="0" w:tplc="C046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92192C"/>
    <w:multiLevelType w:val="hybridMultilevel"/>
    <w:tmpl w:val="A00ECCEC"/>
    <w:lvl w:ilvl="0" w:tplc="2FF42842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7F6AFB"/>
    <w:multiLevelType w:val="hybridMultilevel"/>
    <w:tmpl w:val="02D052B2"/>
    <w:lvl w:ilvl="0" w:tplc="D044612E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 w:tplc="B97A0AC4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8286CB36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516CFFF0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517C93F6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C830934C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3FCE33F8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FA4E490A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5D4A33CA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497124B"/>
    <w:multiLevelType w:val="hybridMultilevel"/>
    <w:tmpl w:val="F7D8D6D8"/>
    <w:lvl w:ilvl="0" w:tplc="DB60718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C0673E"/>
    <w:multiLevelType w:val="hybridMultilevel"/>
    <w:tmpl w:val="1FE613DC"/>
    <w:lvl w:ilvl="0" w:tplc="C046F83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84B2054"/>
    <w:multiLevelType w:val="hybridMultilevel"/>
    <w:tmpl w:val="D8C48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4D4021"/>
    <w:multiLevelType w:val="hybridMultilevel"/>
    <w:tmpl w:val="40B6D088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color w:val="000000" w:themeColor="text1"/>
      </w:rPr>
    </w:lvl>
    <w:lvl w:ilvl="2" w:tplc="2FF42842">
      <w:start w:val="1"/>
      <w:numFmt w:val="bullet"/>
      <w:lvlText w:val="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4D66688"/>
    <w:multiLevelType w:val="hybridMultilevel"/>
    <w:tmpl w:val="9C38C1D8"/>
    <w:lvl w:ilvl="0" w:tplc="DB60718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C94D13"/>
    <w:multiLevelType w:val="hybridMultilevel"/>
    <w:tmpl w:val="49FCB13C"/>
    <w:lvl w:ilvl="0" w:tplc="C046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95A1BA6"/>
    <w:multiLevelType w:val="hybridMultilevel"/>
    <w:tmpl w:val="DE98EA46"/>
    <w:lvl w:ilvl="0" w:tplc="4798F56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7702D34"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BB222A0">
      <w:numFmt w:val="bullet"/>
      <w:lvlText w:val="♦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0403DE"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DFAB0C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E8E804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ABE062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7E46D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FAD23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5C8C3540"/>
    <w:multiLevelType w:val="hybridMultilevel"/>
    <w:tmpl w:val="B578398C"/>
    <w:lvl w:ilvl="0" w:tplc="3B90619A">
      <w:numFmt w:val="bullet"/>
      <w:lvlText w:val=""/>
      <w:lvlJc w:val="left"/>
      <w:pPr>
        <w:ind w:left="927" w:hanging="360"/>
      </w:pPr>
      <w:rPr>
        <w:rFonts w:ascii="Wingdings" w:eastAsia="SimSun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60A26392"/>
    <w:multiLevelType w:val="hybridMultilevel"/>
    <w:tmpl w:val="3E209D44"/>
    <w:lvl w:ilvl="0" w:tplc="C046F83A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  <w:color w:val="000000" w:themeColor="text1"/>
      </w:rPr>
    </w:lvl>
    <w:lvl w:ilvl="1" w:tplc="08090003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30" w15:restartNumberingAfterBreak="0">
    <w:nsid w:val="633237BF"/>
    <w:multiLevelType w:val="hybridMultilevel"/>
    <w:tmpl w:val="99E67140"/>
    <w:lvl w:ilvl="0" w:tplc="2AD0E4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EE4DC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E63E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7E0F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D296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06C5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702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D0F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2D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C4B59F8"/>
    <w:multiLevelType w:val="hybridMultilevel"/>
    <w:tmpl w:val="88FC8B16"/>
    <w:lvl w:ilvl="0" w:tplc="73E8265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F70BA7"/>
    <w:multiLevelType w:val="hybridMultilevel"/>
    <w:tmpl w:val="746CE2A2"/>
    <w:lvl w:ilvl="0" w:tplc="DB60718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69069B"/>
    <w:multiLevelType w:val="hybridMultilevel"/>
    <w:tmpl w:val="9746D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BE43F4"/>
    <w:multiLevelType w:val="hybridMultilevel"/>
    <w:tmpl w:val="F2006D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81155B"/>
    <w:multiLevelType w:val="hybridMultilevel"/>
    <w:tmpl w:val="11B82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B07F8C"/>
    <w:multiLevelType w:val="hybridMultilevel"/>
    <w:tmpl w:val="E8A49922"/>
    <w:lvl w:ilvl="0" w:tplc="2FF42842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FD1B7A"/>
    <w:multiLevelType w:val="hybridMultilevel"/>
    <w:tmpl w:val="8910D1B8"/>
    <w:lvl w:ilvl="0" w:tplc="DB60718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226FDD"/>
    <w:multiLevelType w:val="hybridMultilevel"/>
    <w:tmpl w:val="89D4F03C"/>
    <w:lvl w:ilvl="0" w:tplc="2FF42842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F81B8B"/>
    <w:multiLevelType w:val="hybridMultilevel"/>
    <w:tmpl w:val="E558FF64"/>
    <w:lvl w:ilvl="0" w:tplc="256AA09A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35"/>
  </w:num>
  <w:num w:numId="7">
    <w:abstractNumId w:val="1"/>
  </w:num>
  <w:num w:numId="8">
    <w:abstractNumId w:val="1"/>
  </w:num>
  <w:num w:numId="9">
    <w:abstractNumId w:val="23"/>
  </w:num>
  <w:num w:numId="10">
    <w:abstractNumId w:val="6"/>
  </w:num>
  <w:num w:numId="11">
    <w:abstractNumId w:val="21"/>
  </w:num>
  <w:num w:numId="12">
    <w:abstractNumId w:val="14"/>
  </w:num>
  <w:num w:numId="13">
    <w:abstractNumId w:val="30"/>
  </w:num>
  <w:num w:numId="14">
    <w:abstractNumId w:val="10"/>
  </w:num>
  <w:num w:numId="15">
    <w:abstractNumId w:val="7"/>
  </w:num>
  <w:num w:numId="16">
    <w:abstractNumId w:val="10"/>
  </w:num>
  <w:num w:numId="17">
    <w:abstractNumId w:val="9"/>
  </w:num>
  <w:num w:numId="18">
    <w:abstractNumId w:val="5"/>
  </w:num>
  <w:num w:numId="19">
    <w:abstractNumId w:val="22"/>
  </w:num>
  <w:num w:numId="20">
    <w:abstractNumId w:val="25"/>
  </w:num>
  <w:num w:numId="21">
    <w:abstractNumId w:val="26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18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</w:num>
  <w:num w:numId="27">
    <w:abstractNumId w:val="28"/>
  </w:num>
  <w:num w:numId="28">
    <w:abstractNumId w:val="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8"/>
  </w:num>
  <w:num w:numId="32">
    <w:abstractNumId w:val="29"/>
  </w:num>
  <w:num w:numId="33">
    <w:abstractNumId w:val="16"/>
  </w:num>
  <w:num w:numId="34">
    <w:abstractNumId w:val="14"/>
    <w:lvlOverride w:ilvl="0">
      <w:startOverride w:val="1"/>
    </w:lvlOverride>
  </w:num>
  <w:num w:numId="35">
    <w:abstractNumId w:val="33"/>
  </w:num>
  <w:num w:numId="36">
    <w:abstractNumId w:val="31"/>
  </w:num>
  <w:num w:numId="37">
    <w:abstractNumId w:val="20"/>
  </w:num>
  <w:num w:numId="38">
    <w:abstractNumId w:val="11"/>
  </w:num>
  <w:num w:numId="39">
    <w:abstractNumId w:val="24"/>
  </w:num>
  <w:num w:numId="40">
    <w:abstractNumId w:val="39"/>
  </w:num>
  <w:num w:numId="41">
    <w:abstractNumId w:val="37"/>
  </w:num>
  <w:num w:numId="42">
    <w:abstractNumId w:val="19"/>
  </w:num>
  <w:num w:numId="43">
    <w:abstractNumId w:val="17"/>
  </w:num>
  <w:num w:numId="44">
    <w:abstractNumId w:val="13"/>
  </w:num>
  <w:num w:numId="45">
    <w:abstractNumId w:val="36"/>
  </w:num>
  <w:num w:numId="46">
    <w:abstractNumId w:val="38"/>
  </w:num>
  <w:num w:numId="47">
    <w:abstractNumId w:val="12"/>
  </w:num>
  <w:num w:numId="48">
    <w:abstractNumId w:val="27"/>
  </w:num>
  <w:num w:numId="49">
    <w:abstractNumId w:val="32"/>
  </w:num>
  <w:num w:numId="50">
    <w:abstractNumId w:val="3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bordersDoNotSurroundHeader/>
  <w:bordersDoNotSurroundFooter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activeWritingStyle w:appName="MSWord" w:lang="zh-CN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963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28E6"/>
    <w:rsid w:val="00003E20"/>
    <w:rsid w:val="0000425F"/>
    <w:rsid w:val="000048F7"/>
    <w:rsid w:val="00004AC8"/>
    <w:rsid w:val="000053BA"/>
    <w:rsid w:val="00006055"/>
    <w:rsid w:val="00006AD4"/>
    <w:rsid w:val="00006CB9"/>
    <w:rsid w:val="00006ED9"/>
    <w:rsid w:val="000074C4"/>
    <w:rsid w:val="000079A6"/>
    <w:rsid w:val="0001061B"/>
    <w:rsid w:val="00010E2C"/>
    <w:rsid w:val="000118A1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052"/>
    <w:rsid w:val="00015EFF"/>
    <w:rsid w:val="00015F98"/>
    <w:rsid w:val="000160BB"/>
    <w:rsid w:val="000166AC"/>
    <w:rsid w:val="0001677F"/>
    <w:rsid w:val="00017B7F"/>
    <w:rsid w:val="00017EDA"/>
    <w:rsid w:val="000212A5"/>
    <w:rsid w:val="00022B8C"/>
    <w:rsid w:val="00023742"/>
    <w:rsid w:val="00023BDB"/>
    <w:rsid w:val="00023C2B"/>
    <w:rsid w:val="00023F1C"/>
    <w:rsid w:val="000242C5"/>
    <w:rsid w:val="00024AEF"/>
    <w:rsid w:val="0002674E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4978"/>
    <w:rsid w:val="00035691"/>
    <w:rsid w:val="0003767C"/>
    <w:rsid w:val="00040F4F"/>
    <w:rsid w:val="0004132D"/>
    <w:rsid w:val="00041C9D"/>
    <w:rsid w:val="00041D60"/>
    <w:rsid w:val="00042686"/>
    <w:rsid w:val="000448E0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C9B"/>
    <w:rsid w:val="00054D9D"/>
    <w:rsid w:val="00055676"/>
    <w:rsid w:val="000556B4"/>
    <w:rsid w:val="00056544"/>
    <w:rsid w:val="00060D8E"/>
    <w:rsid w:val="000620D3"/>
    <w:rsid w:val="00062159"/>
    <w:rsid w:val="00063D9E"/>
    <w:rsid w:val="00064AD3"/>
    <w:rsid w:val="00065088"/>
    <w:rsid w:val="000652D3"/>
    <w:rsid w:val="000654A0"/>
    <w:rsid w:val="000659FD"/>
    <w:rsid w:val="00065E94"/>
    <w:rsid w:val="00070088"/>
    <w:rsid w:val="000701AD"/>
    <w:rsid w:val="000702E4"/>
    <w:rsid w:val="000707CA"/>
    <w:rsid w:val="00070D21"/>
    <w:rsid w:val="000714DF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0CA7"/>
    <w:rsid w:val="00080EB6"/>
    <w:rsid w:val="00081EC2"/>
    <w:rsid w:val="00082154"/>
    <w:rsid w:val="00083800"/>
    <w:rsid w:val="00083EF6"/>
    <w:rsid w:val="00084A65"/>
    <w:rsid w:val="00084AE3"/>
    <w:rsid w:val="00084E29"/>
    <w:rsid w:val="0008559A"/>
    <w:rsid w:val="00085E56"/>
    <w:rsid w:val="00086A05"/>
    <w:rsid w:val="00087FB6"/>
    <w:rsid w:val="000902C2"/>
    <w:rsid w:val="0009067E"/>
    <w:rsid w:val="00090C82"/>
    <w:rsid w:val="00091233"/>
    <w:rsid w:val="00091A92"/>
    <w:rsid w:val="00093C49"/>
    <w:rsid w:val="00095A80"/>
    <w:rsid w:val="000973E1"/>
    <w:rsid w:val="000A1237"/>
    <w:rsid w:val="000A1402"/>
    <w:rsid w:val="000A1BE9"/>
    <w:rsid w:val="000A20BA"/>
    <w:rsid w:val="000A262C"/>
    <w:rsid w:val="000A2A0D"/>
    <w:rsid w:val="000A3C8D"/>
    <w:rsid w:val="000A3DFE"/>
    <w:rsid w:val="000A40EC"/>
    <w:rsid w:val="000A54EE"/>
    <w:rsid w:val="000A6A23"/>
    <w:rsid w:val="000A72CC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2A72"/>
    <w:rsid w:val="000B3559"/>
    <w:rsid w:val="000B3B91"/>
    <w:rsid w:val="000B3E9E"/>
    <w:rsid w:val="000B4207"/>
    <w:rsid w:val="000B4B1B"/>
    <w:rsid w:val="000B50C3"/>
    <w:rsid w:val="000B5AC9"/>
    <w:rsid w:val="000B5F0A"/>
    <w:rsid w:val="000B6BE2"/>
    <w:rsid w:val="000B6D65"/>
    <w:rsid w:val="000B7519"/>
    <w:rsid w:val="000B7A1B"/>
    <w:rsid w:val="000C0748"/>
    <w:rsid w:val="000C1D59"/>
    <w:rsid w:val="000C2B09"/>
    <w:rsid w:val="000C30CF"/>
    <w:rsid w:val="000C501D"/>
    <w:rsid w:val="000C5CBA"/>
    <w:rsid w:val="000C74BA"/>
    <w:rsid w:val="000C7531"/>
    <w:rsid w:val="000C7850"/>
    <w:rsid w:val="000C7BA7"/>
    <w:rsid w:val="000C7C3F"/>
    <w:rsid w:val="000D0BD6"/>
    <w:rsid w:val="000D0C61"/>
    <w:rsid w:val="000D1440"/>
    <w:rsid w:val="000D1673"/>
    <w:rsid w:val="000D1F96"/>
    <w:rsid w:val="000D27AD"/>
    <w:rsid w:val="000D28CF"/>
    <w:rsid w:val="000D29D1"/>
    <w:rsid w:val="000D2B0A"/>
    <w:rsid w:val="000D3286"/>
    <w:rsid w:val="000D344D"/>
    <w:rsid w:val="000D40E7"/>
    <w:rsid w:val="000D584F"/>
    <w:rsid w:val="000D76BC"/>
    <w:rsid w:val="000D7750"/>
    <w:rsid w:val="000E0229"/>
    <w:rsid w:val="000E059D"/>
    <w:rsid w:val="000E071E"/>
    <w:rsid w:val="000E0DEE"/>
    <w:rsid w:val="000E145C"/>
    <w:rsid w:val="000E181D"/>
    <w:rsid w:val="000E27AA"/>
    <w:rsid w:val="000E337A"/>
    <w:rsid w:val="000E34FD"/>
    <w:rsid w:val="000E4350"/>
    <w:rsid w:val="000E4376"/>
    <w:rsid w:val="000E4408"/>
    <w:rsid w:val="000E443B"/>
    <w:rsid w:val="000E53AB"/>
    <w:rsid w:val="000E5716"/>
    <w:rsid w:val="000E6797"/>
    <w:rsid w:val="000E7941"/>
    <w:rsid w:val="000E7A79"/>
    <w:rsid w:val="000F095D"/>
    <w:rsid w:val="000F15B2"/>
    <w:rsid w:val="000F1658"/>
    <w:rsid w:val="000F19DE"/>
    <w:rsid w:val="000F2E1F"/>
    <w:rsid w:val="000F37B0"/>
    <w:rsid w:val="000F3976"/>
    <w:rsid w:val="000F4595"/>
    <w:rsid w:val="000F4B05"/>
    <w:rsid w:val="000F4CB2"/>
    <w:rsid w:val="000F4E44"/>
    <w:rsid w:val="000F4E90"/>
    <w:rsid w:val="000F5319"/>
    <w:rsid w:val="000F568D"/>
    <w:rsid w:val="000F68D0"/>
    <w:rsid w:val="000F6B15"/>
    <w:rsid w:val="000F73FD"/>
    <w:rsid w:val="0010170B"/>
    <w:rsid w:val="00101C4F"/>
    <w:rsid w:val="001029FD"/>
    <w:rsid w:val="00102C9F"/>
    <w:rsid w:val="00103565"/>
    <w:rsid w:val="001059C8"/>
    <w:rsid w:val="00106279"/>
    <w:rsid w:val="001068D2"/>
    <w:rsid w:val="00106932"/>
    <w:rsid w:val="001069F2"/>
    <w:rsid w:val="00106B99"/>
    <w:rsid w:val="001103BD"/>
    <w:rsid w:val="001107F0"/>
    <w:rsid w:val="00111208"/>
    <w:rsid w:val="001115E4"/>
    <w:rsid w:val="00111808"/>
    <w:rsid w:val="001121A9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1625"/>
    <w:rsid w:val="00121BF6"/>
    <w:rsid w:val="0012212C"/>
    <w:rsid w:val="00122839"/>
    <w:rsid w:val="00122B0C"/>
    <w:rsid w:val="001234E9"/>
    <w:rsid w:val="001237AC"/>
    <w:rsid w:val="00124E12"/>
    <w:rsid w:val="00124E75"/>
    <w:rsid w:val="0012673D"/>
    <w:rsid w:val="001269B8"/>
    <w:rsid w:val="00127099"/>
    <w:rsid w:val="00132830"/>
    <w:rsid w:val="00132B71"/>
    <w:rsid w:val="0013336B"/>
    <w:rsid w:val="00133493"/>
    <w:rsid w:val="0013427A"/>
    <w:rsid w:val="001348FE"/>
    <w:rsid w:val="00134933"/>
    <w:rsid w:val="00134B36"/>
    <w:rsid w:val="00134D55"/>
    <w:rsid w:val="001354B1"/>
    <w:rsid w:val="001360F3"/>
    <w:rsid w:val="001362C2"/>
    <w:rsid w:val="0013678C"/>
    <w:rsid w:val="00136955"/>
    <w:rsid w:val="00136E19"/>
    <w:rsid w:val="001371B2"/>
    <w:rsid w:val="00137AB9"/>
    <w:rsid w:val="00137D78"/>
    <w:rsid w:val="00137E11"/>
    <w:rsid w:val="0014060C"/>
    <w:rsid w:val="001409A0"/>
    <w:rsid w:val="00140C06"/>
    <w:rsid w:val="00141556"/>
    <w:rsid w:val="00141E40"/>
    <w:rsid w:val="00141F08"/>
    <w:rsid w:val="00141FF2"/>
    <w:rsid w:val="0014287A"/>
    <w:rsid w:val="00142DE2"/>
    <w:rsid w:val="00144C87"/>
    <w:rsid w:val="00145895"/>
    <w:rsid w:val="001467B1"/>
    <w:rsid w:val="0014686C"/>
    <w:rsid w:val="00147640"/>
    <w:rsid w:val="00150175"/>
    <w:rsid w:val="001502C8"/>
    <w:rsid w:val="001503CB"/>
    <w:rsid w:val="001509A3"/>
    <w:rsid w:val="00151011"/>
    <w:rsid w:val="00151224"/>
    <w:rsid w:val="0015130F"/>
    <w:rsid w:val="001532BA"/>
    <w:rsid w:val="00153FED"/>
    <w:rsid w:val="00155953"/>
    <w:rsid w:val="00155AE3"/>
    <w:rsid w:val="00155BFD"/>
    <w:rsid w:val="00156ABA"/>
    <w:rsid w:val="00157390"/>
    <w:rsid w:val="001602A3"/>
    <w:rsid w:val="00160998"/>
    <w:rsid w:val="00160CD6"/>
    <w:rsid w:val="00160F5F"/>
    <w:rsid w:val="001621ED"/>
    <w:rsid w:val="00162308"/>
    <w:rsid w:val="0016277B"/>
    <w:rsid w:val="0016316A"/>
    <w:rsid w:val="001637C9"/>
    <w:rsid w:val="0016381F"/>
    <w:rsid w:val="00163D1D"/>
    <w:rsid w:val="00164171"/>
    <w:rsid w:val="00164E58"/>
    <w:rsid w:val="00165033"/>
    <w:rsid w:val="001665EB"/>
    <w:rsid w:val="001670EA"/>
    <w:rsid w:val="001674A0"/>
    <w:rsid w:val="001707EC"/>
    <w:rsid w:val="00170A50"/>
    <w:rsid w:val="00174FFD"/>
    <w:rsid w:val="00175807"/>
    <w:rsid w:val="001759CA"/>
    <w:rsid w:val="0017726A"/>
    <w:rsid w:val="00177D89"/>
    <w:rsid w:val="00177DD3"/>
    <w:rsid w:val="00177EB3"/>
    <w:rsid w:val="00177EF9"/>
    <w:rsid w:val="00180278"/>
    <w:rsid w:val="001807F2"/>
    <w:rsid w:val="0018161B"/>
    <w:rsid w:val="001818A7"/>
    <w:rsid w:val="00182725"/>
    <w:rsid w:val="001829C1"/>
    <w:rsid w:val="001829C8"/>
    <w:rsid w:val="00185152"/>
    <w:rsid w:val="00185BBC"/>
    <w:rsid w:val="00185DB1"/>
    <w:rsid w:val="00186576"/>
    <w:rsid w:val="00186904"/>
    <w:rsid w:val="00186B0A"/>
    <w:rsid w:val="001905BD"/>
    <w:rsid w:val="00192254"/>
    <w:rsid w:val="00192FE6"/>
    <w:rsid w:val="0019360B"/>
    <w:rsid w:val="00193986"/>
    <w:rsid w:val="00193B08"/>
    <w:rsid w:val="0019432C"/>
    <w:rsid w:val="00194570"/>
    <w:rsid w:val="00196BF4"/>
    <w:rsid w:val="001972DA"/>
    <w:rsid w:val="001976AA"/>
    <w:rsid w:val="001A02F6"/>
    <w:rsid w:val="001A0606"/>
    <w:rsid w:val="001A15C6"/>
    <w:rsid w:val="001A16B5"/>
    <w:rsid w:val="001A20D1"/>
    <w:rsid w:val="001A5510"/>
    <w:rsid w:val="001A5B0A"/>
    <w:rsid w:val="001A5B8E"/>
    <w:rsid w:val="001A5C7B"/>
    <w:rsid w:val="001A5E19"/>
    <w:rsid w:val="001A63D8"/>
    <w:rsid w:val="001A70A7"/>
    <w:rsid w:val="001B01FA"/>
    <w:rsid w:val="001B0832"/>
    <w:rsid w:val="001B0BC0"/>
    <w:rsid w:val="001B0C57"/>
    <w:rsid w:val="001B18A7"/>
    <w:rsid w:val="001B2762"/>
    <w:rsid w:val="001B27EE"/>
    <w:rsid w:val="001B36FC"/>
    <w:rsid w:val="001B41CD"/>
    <w:rsid w:val="001B41ED"/>
    <w:rsid w:val="001B4607"/>
    <w:rsid w:val="001B5BE9"/>
    <w:rsid w:val="001B7E0C"/>
    <w:rsid w:val="001C0041"/>
    <w:rsid w:val="001C0674"/>
    <w:rsid w:val="001C1405"/>
    <w:rsid w:val="001C1B93"/>
    <w:rsid w:val="001C226F"/>
    <w:rsid w:val="001C38FA"/>
    <w:rsid w:val="001C5296"/>
    <w:rsid w:val="001C66AC"/>
    <w:rsid w:val="001C6754"/>
    <w:rsid w:val="001C77F0"/>
    <w:rsid w:val="001C79E5"/>
    <w:rsid w:val="001D25E2"/>
    <w:rsid w:val="001D30C8"/>
    <w:rsid w:val="001D30C9"/>
    <w:rsid w:val="001D445B"/>
    <w:rsid w:val="001D46A0"/>
    <w:rsid w:val="001D46FD"/>
    <w:rsid w:val="001D4E24"/>
    <w:rsid w:val="001D50C2"/>
    <w:rsid w:val="001D5937"/>
    <w:rsid w:val="001D753C"/>
    <w:rsid w:val="001D7CA4"/>
    <w:rsid w:val="001D7DC4"/>
    <w:rsid w:val="001D7E58"/>
    <w:rsid w:val="001E13B3"/>
    <w:rsid w:val="001E30A0"/>
    <w:rsid w:val="001E3358"/>
    <w:rsid w:val="001E3DE1"/>
    <w:rsid w:val="001E477A"/>
    <w:rsid w:val="001E4D4F"/>
    <w:rsid w:val="001E54F9"/>
    <w:rsid w:val="001E57CF"/>
    <w:rsid w:val="001E5981"/>
    <w:rsid w:val="001E6826"/>
    <w:rsid w:val="001E68D2"/>
    <w:rsid w:val="001E6E8E"/>
    <w:rsid w:val="001E74BA"/>
    <w:rsid w:val="001E7A71"/>
    <w:rsid w:val="001E7B9F"/>
    <w:rsid w:val="001F01FB"/>
    <w:rsid w:val="001F0658"/>
    <w:rsid w:val="001F0C29"/>
    <w:rsid w:val="001F0E92"/>
    <w:rsid w:val="001F1987"/>
    <w:rsid w:val="001F21BC"/>
    <w:rsid w:val="001F22D5"/>
    <w:rsid w:val="001F23BD"/>
    <w:rsid w:val="001F2573"/>
    <w:rsid w:val="001F34DA"/>
    <w:rsid w:val="001F4DAC"/>
    <w:rsid w:val="001F5019"/>
    <w:rsid w:val="001F51C5"/>
    <w:rsid w:val="001F65B0"/>
    <w:rsid w:val="001F67AA"/>
    <w:rsid w:val="001F6A62"/>
    <w:rsid w:val="001F6AFD"/>
    <w:rsid w:val="001F738D"/>
    <w:rsid w:val="001F7599"/>
    <w:rsid w:val="002035B3"/>
    <w:rsid w:val="00204A2A"/>
    <w:rsid w:val="00204B22"/>
    <w:rsid w:val="00204B3A"/>
    <w:rsid w:val="0020535A"/>
    <w:rsid w:val="002055CB"/>
    <w:rsid w:val="002059EF"/>
    <w:rsid w:val="00205BDB"/>
    <w:rsid w:val="00206955"/>
    <w:rsid w:val="00206A79"/>
    <w:rsid w:val="0020A800"/>
    <w:rsid w:val="00210309"/>
    <w:rsid w:val="00211519"/>
    <w:rsid w:val="0021224B"/>
    <w:rsid w:val="00212950"/>
    <w:rsid w:val="00212FB8"/>
    <w:rsid w:val="00213709"/>
    <w:rsid w:val="00213BA0"/>
    <w:rsid w:val="002149AF"/>
    <w:rsid w:val="00214A86"/>
    <w:rsid w:val="00215AAA"/>
    <w:rsid w:val="00215C53"/>
    <w:rsid w:val="0021683C"/>
    <w:rsid w:val="00216F5F"/>
    <w:rsid w:val="002174C9"/>
    <w:rsid w:val="00220268"/>
    <w:rsid w:val="00220615"/>
    <w:rsid w:val="00221985"/>
    <w:rsid w:val="00221EC5"/>
    <w:rsid w:val="00222A7A"/>
    <w:rsid w:val="00223EAB"/>
    <w:rsid w:val="002240B4"/>
    <w:rsid w:val="00224735"/>
    <w:rsid w:val="00224A2C"/>
    <w:rsid w:val="00225217"/>
    <w:rsid w:val="002256D9"/>
    <w:rsid w:val="00225F87"/>
    <w:rsid w:val="00226577"/>
    <w:rsid w:val="0022687C"/>
    <w:rsid w:val="00226FB3"/>
    <w:rsid w:val="00227445"/>
    <w:rsid w:val="0023028A"/>
    <w:rsid w:val="002306F8"/>
    <w:rsid w:val="002312F4"/>
    <w:rsid w:val="002313A2"/>
    <w:rsid w:val="00231FC7"/>
    <w:rsid w:val="00232930"/>
    <w:rsid w:val="00232A95"/>
    <w:rsid w:val="00232C3F"/>
    <w:rsid w:val="00232D09"/>
    <w:rsid w:val="00232DD9"/>
    <w:rsid w:val="0023308F"/>
    <w:rsid w:val="0023314A"/>
    <w:rsid w:val="00233403"/>
    <w:rsid w:val="00233440"/>
    <w:rsid w:val="00233D0E"/>
    <w:rsid w:val="00234921"/>
    <w:rsid w:val="00234E13"/>
    <w:rsid w:val="00236450"/>
    <w:rsid w:val="0023765A"/>
    <w:rsid w:val="00237921"/>
    <w:rsid w:val="00240342"/>
    <w:rsid w:val="00241311"/>
    <w:rsid w:val="002418E8"/>
    <w:rsid w:val="00241E72"/>
    <w:rsid w:val="00242E22"/>
    <w:rsid w:val="0024336B"/>
    <w:rsid w:val="00243B84"/>
    <w:rsid w:val="00244194"/>
    <w:rsid w:val="0024424F"/>
    <w:rsid w:val="00244D28"/>
    <w:rsid w:val="00245689"/>
    <w:rsid w:val="00245720"/>
    <w:rsid w:val="00245A6F"/>
    <w:rsid w:val="00245D24"/>
    <w:rsid w:val="00245FD5"/>
    <w:rsid w:val="0024667D"/>
    <w:rsid w:val="002468D6"/>
    <w:rsid w:val="002477DF"/>
    <w:rsid w:val="00251AD6"/>
    <w:rsid w:val="00252C17"/>
    <w:rsid w:val="0025307F"/>
    <w:rsid w:val="0025469D"/>
    <w:rsid w:val="002551BD"/>
    <w:rsid w:val="002568D0"/>
    <w:rsid w:val="0026095C"/>
    <w:rsid w:val="00260AEE"/>
    <w:rsid w:val="002621A6"/>
    <w:rsid w:val="00262661"/>
    <w:rsid w:val="00262712"/>
    <w:rsid w:val="00262D9D"/>
    <w:rsid w:val="002632DF"/>
    <w:rsid w:val="00263946"/>
    <w:rsid w:val="002640BA"/>
    <w:rsid w:val="00264B7D"/>
    <w:rsid w:val="00264C48"/>
    <w:rsid w:val="00264CF2"/>
    <w:rsid w:val="00264E3E"/>
    <w:rsid w:val="00265221"/>
    <w:rsid w:val="00265B6B"/>
    <w:rsid w:val="002667A8"/>
    <w:rsid w:val="00267587"/>
    <w:rsid w:val="002675C8"/>
    <w:rsid w:val="00267682"/>
    <w:rsid w:val="00267760"/>
    <w:rsid w:val="00270438"/>
    <w:rsid w:val="00270B1A"/>
    <w:rsid w:val="00271563"/>
    <w:rsid w:val="00271589"/>
    <w:rsid w:val="002729F1"/>
    <w:rsid w:val="00273177"/>
    <w:rsid w:val="0027455B"/>
    <w:rsid w:val="00275074"/>
    <w:rsid w:val="002763E9"/>
    <w:rsid w:val="00276736"/>
    <w:rsid w:val="00276F4E"/>
    <w:rsid w:val="0027773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19B6"/>
    <w:rsid w:val="00291F2B"/>
    <w:rsid w:val="00291FDC"/>
    <w:rsid w:val="00292399"/>
    <w:rsid w:val="00292AE4"/>
    <w:rsid w:val="00294445"/>
    <w:rsid w:val="00294B4D"/>
    <w:rsid w:val="0029537E"/>
    <w:rsid w:val="0029580F"/>
    <w:rsid w:val="002960D5"/>
    <w:rsid w:val="00297926"/>
    <w:rsid w:val="00297AF8"/>
    <w:rsid w:val="002A02C9"/>
    <w:rsid w:val="002A1062"/>
    <w:rsid w:val="002A2012"/>
    <w:rsid w:val="002A2413"/>
    <w:rsid w:val="002A2F5E"/>
    <w:rsid w:val="002A352A"/>
    <w:rsid w:val="002A4125"/>
    <w:rsid w:val="002A5EC6"/>
    <w:rsid w:val="002A607D"/>
    <w:rsid w:val="002A6183"/>
    <w:rsid w:val="002A65C4"/>
    <w:rsid w:val="002A7A13"/>
    <w:rsid w:val="002B0106"/>
    <w:rsid w:val="002B132E"/>
    <w:rsid w:val="002B1499"/>
    <w:rsid w:val="002B1507"/>
    <w:rsid w:val="002B1C4B"/>
    <w:rsid w:val="002B1DF1"/>
    <w:rsid w:val="002B27FA"/>
    <w:rsid w:val="002B2813"/>
    <w:rsid w:val="002B2D29"/>
    <w:rsid w:val="002B3B31"/>
    <w:rsid w:val="002B3BBD"/>
    <w:rsid w:val="002B4FA7"/>
    <w:rsid w:val="002C00AC"/>
    <w:rsid w:val="002C0C4B"/>
    <w:rsid w:val="002C1EEA"/>
    <w:rsid w:val="002C43E4"/>
    <w:rsid w:val="002C448F"/>
    <w:rsid w:val="002C47AD"/>
    <w:rsid w:val="002C4C4F"/>
    <w:rsid w:val="002C5510"/>
    <w:rsid w:val="002C6034"/>
    <w:rsid w:val="002C635B"/>
    <w:rsid w:val="002C7170"/>
    <w:rsid w:val="002C7276"/>
    <w:rsid w:val="002C770F"/>
    <w:rsid w:val="002C777D"/>
    <w:rsid w:val="002C7CFF"/>
    <w:rsid w:val="002D0881"/>
    <w:rsid w:val="002D0BC6"/>
    <w:rsid w:val="002D12DB"/>
    <w:rsid w:val="002D17C5"/>
    <w:rsid w:val="002D1E36"/>
    <w:rsid w:val="002D2134"/>
    <w:rsid w:val="002D277F"/>
    <w:rsid w:val="002D2EFB"/>
    <w:rsid w:val="002D365F"/>
    <w:rsid w:val="002D4CA2"/>
    <w:rsid w:val="002D51DF"/>
    <w:rsid w:val="002D6892"/>
    <w:rsid w:val="002D68C2"/>
    <w:rsid w:val="002D7C86"/>
    <w:rsid w:val="002E0692"/>
    <w:rsid w:val="002E1293"/>
    <w:rsid w:val="002E1D74"/>
    <w:rsid w:val="002E2943"/>
    <w:rsid w:val="002E2CF1"/>
    <w:rsid w:val="002E3259"/>
    <w:rsid w:val="002E34AF"/>
    <w:rsid w:val="002E4AAC"/>
    <w:rsid w:val="002E53DE"/>
    <w:rsid w:val="002E563B"/>
    <w:rsid w:val="002E5746"/>
    <w:rsid w:val="002E62D2"/>
    <w:rsid w:val="002E734F"/>
    <w:rsid w:val="002E74AF"/>
    <w:rsid w:val="002E758C"/>
    <w:rsid w:val="002F1038"/>
    <w:rsid w:val="002F13C9"/>
    <w:rsid w:val="002F22FF"/>
    <w:rsid w:val="002F28A7"/>
    <w:rsid w:val="002F2D8F"/>
    <w:rsid w:val="002F5B40"/>
    <w:rsid w:val="002F5BE4"/>
    <w:rsid w:val="002F5D93"/>
    <w:rsid w:val="002F613F"/>
    <w:rsid w:val="002F695B"/>
    <w:rsid w:val="002F7128"/>
    <w:rsid w:val="002F72DA"/>
    <w:rsid w:val="002F76B1"/>
    <w:rsid w:val="002F7CDC"/>
    <w:rsid w:val="002F7D66"/>
    <w:rsid w:val="002F7DBE"/>
    <w:rsid w:val="002FD911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AD5"/>
    <w:rsid w:val="00304EAA"/>
    <w:rsid w:val="00305297"/>
    <w:rsid w:val="0030626E"/>
    <w:rsid w:val="003062E6"/>
    <w:rsid w:val="003068B6"/>
    <w:rsid w:val="003071F6"/>
    <w:rsid w:val="00307FE0"/>
    <w:rsid w:val="003107EB"/>
    <w:rsid w:val="00310E66"/>
    <w:rsid w:val="00311C08"/>
    <w:rsid w:val="003125E0"/>
    <w:rsid w:val="00312761"/>
    <w:rsid w:val="00312ECE"/>
    <w:rsid w:val="00313223"/>
    <w:rsid w:val="0031393C"/>
    <w:rsid w:val="00313CB0"/>
    <w:rsid w:val="00313F96"/>
    <w:rsid w:val="00314B0A"/>
    <w:rsid w:val="003150CE"/>
    <w:rsid w:val="00315AAB"/>
    <w:rsid w:val="003173A1"/>
    <w:rsid w:val="003175E1"/>
    <w:rsid w:val="00320299"/>
    <w:rsid w:val="00321154"/>
    <w:rsid w:val="003211B0"/>
    <w:rsid w:val="00321EDA"/>
    <w:rsid w:val="0032227C"/>
    <w:rsid w:val="003224AA"/>
    <w:rsid w:val="003224E7"/>
    <w:rsid w:val="00324119"/>
    <w:rsid w:val="00325D7A"/>
    <w:rsid w:val="00326145"/>
    <w:rsid w:val="00327163"/>
    <w:rsid w:val="00327305"/>
    <w:rsid w:val="003273C5"/>
    <w:rsid w:val="00327531"/>
    <w:rsid w:val="00330187"/>
    <w:rsid w:val="00330E0C"/>
    <w:rsid w:val="00331C77"/>
    <w:rsid w:val="00331DB6"/>
    <w:rsid w:val="00331F96"/>
    <w:rsid w:val="00332B55"/>
    <w:rsid w:val="00332CE9"/>
    <w:rsid w:val="003336B9"/>
    <w:rsid w:val="00334095"/>
    <w:rsid w:val="0033476C"/>
    <w:rsid w:val="00335EA8"/>
    <w:rsid w:val="003363DD"/>
    <w:rsid w:val="00337810"/>
    <w:rsid w:val="00337C2A"/>
    <w:rsid w:val="00340361"/>
    <w:rsid w:val="00340795"/>
    <w:rsid w:val="0034111C"/>
    <w:rsid w:val="00341E60"/>
    <w:rsid w:val="0034217F"/>
    <w:rsid w:val="00342AD2"/>
    <w:rsid w:val="003432AA"/>
    <w:rsid w:val="00343954"/>
    <w:rsid w:val="0034402E"/>
    <w:rsid w:val="00345405"/>
    <w:rsid w:val="00345DDD"/>
    <w:rsid w:val="00346FED"/>
    <w:rsid w:val="00351559"/>
    <w:rsid w:val="00351E01"/>
    <w:rsid w:val="00352412"/>
    <w:rsid w:val="00352968"/>
    <w:rsid w:val="0035298B"/>
    <w:rsid w:val="00352D21"/>
    <w:rsid w:val="0035443D"/>
    <w:rsid w:val="00354AA2"/>
    <w:rsid w:val="00354FEE"/>
    <w:rsid w:val="00355916"/>
    <w:rsid w:val="00356275"/>
    <w:rsid w:val="00356828"/>
    <w:rsid w:val="00356C0B"/>
    <w:rsid w:val="00357B9C"/>
    <w:rsid w:val="00357D01"/>
    <w:rsid w:val="0036070A"/>
    <w:rsid w:val="00361412"/>
    <w:rsid w:val="003615CA"/>
    <w:rsid w:val="00363311"/>
    <w:rsid w:val="003636B8"/>
    <w:rsid w:val="00363B2C"/>
    <w:rsid w:val="003642A6"/>
    <w:rsid w:val="00364763"/>
    <w:rsid w:val="00365C3D"/>
    <w:rsid w:val="00366C1B"/>
    <w:rsid w:val="00367337"/>
    <w:rsid w:val="00367367"/>
    <w:rsid w:val="003676D1"/>
    <w:rsid w:val="00367FD8"/>
    <w:rsid w:val="0037004E"/>
    <w:rsid w:val="00370B63"/>
    <w:rsid w:val="00370FCC"/>
    <w:rsid w:val="003711AF"/>
    <w:rsid w:val="0037145D"/>
    <w:rsid w:val="00372F19"/>
    <w:rsid w:val="003735C6"/>
    <w:rsid w:val="00374309"/>
    <w:rsid w:val="0037430C"/>
    <w:rsid w:val="00374848"/>
    <w:rsid w:val="00374DF8"/>
    <w:rsid w:val="003756AD"/>
    <w:rsid w:val="003757A1"/>
    <w:rsid w:val="00375D09"/>
    <w:rsid w:val="003762DC"/>
    <w:rsid w:val="0037630F"/>
    <w:rsid w:val="0037739D"/>
    <w:rsid w:val="0037751C"/>
    <w:rsid w:val="00380B66"/>
    <w:rsid w:val="00380F3F"/>
    <w:rsid w:val="00381953"/>
    <w:rsid w:val="00382232"/>
    <w:rsid w:val="00382873"/>
    <w:rsid w:val="00382F1A"/>
    <w:rsid w:val="00383282"/>
    <w:rsid w:val="0038333B"/>
    <w:rsid w:val="00383422"/>
    <w:rsid w:val="00383658"/>
    <w:rsid w:val="0038412E"/>
    <w:rsid w:val="00386053"/>
    <w:rsid w:val="0038771D"/>
    <w:rsid w:val="00390935"/>
    <w:rsid w:val="003919D0"/>
    <w:rsid w:val="00392491"/>
    <w:rsid w:val="003935B0"/>
    <w:rsid w:val="00393E44"/>
    <w:rsid w:val="00394301"/>
    <w:rsid w:val="00395844"/>
    <w:rsid w:val="0039747B"/>
    <w:rsid w:val="00397AB6"/>
    <w:rsid w:val="00397ACA"/>
    <w:rsid w:val="00397C9D"/>
    <w:rsid w:val="003A0D87"/>
    <w:rsid w:val="003A10C3"/>
    <w:rsid w:val="003A190E"/>
    <w:rsid w:val="003A2658"/>
    <w:rsid w:val="003A495D"/>
    <w:rsid w:val="003A4A40"/>
    <w:rsid w:val="003A4C7C"/>
    <w:rsid w:val="003A5611"/>
    <w:rsid w:val="003A5844"/>
    <w:rsid w:val="003A597F"/>
    <w:rsid w:val="003A613F"/>
    <w:rsid w:val="003A71A8"/>
    <w:rsid w:val="003A71D2"/>
    <w:rsid w:val="003A78E6"/>
    <w:rsid w:val="003A7EA4"/>
    <w:rsid w:val="003B00CA"/>
    <w:rsid w:val="003B030B"/>
    <w:rsid w:val="003B0432"/>
    <w:rsid w:val="003B0821"/>
    <w:rsid w:val="003B0BE9"/>
    <w:rsid w:val="003B0F4B"/>
    <w:rsid w:val="003B2E9B"/>
    <w:rsid w:val="003B2F8D"/>
    <w:rsid w:val="003B3752"/>
    <w:rsid w:val="003B3C64"/>
    <w:rsid w:val="003B3DDF"/>
    <w:rsid w:val="003B4822"/>
    <w:rsid w:val="003B4FAA"/>
    <w:rsid w:val="003B547A"/>
    <w:rsid w:val="003B6EC0"/>
    <w:rsid w:val="003B75B9"/>
    <w:rsid w:val="003C087B"/>
    <w:rsid w:val="003C0DA2"/>
    <w:rsid w:val="003C1A18"/>
    <w:rsid w:val="003C4F42"/>
    <w:rsid w:val="003C5C41"/>
    <w:rsid w:val="003C5D48"/>
    <w:rsid w:val="003C669D"/>
    <w:rsid w:val="003C6877"/>
    <w:rsid w:val="003C6F0B"/>
    <w:rsid w:val="003C7062"/>
    <w:rsid w:val="003C7461"/>
    <w:rsid w:val="003D0788"/>
    <w:rsid w:val="003D0A78"/>
    <w:rsid w:val="003D132A"/>
    <w:rsid w:val="003D1517"/>
    <w:rsid w:val="003D153D"/>
    <w:rsid w:val="003D1D50"/>
    <w:rsid w:val="003D232D"/>
    <w:rsid w:val="003D286B"/>
    <w:rsid w:val="003D2938"/>
    <w:rsid w:val="003D3F36"/>
    <w:rsid w:val="003D3FBA"/>
    <w:rsid w:val="003D402B"/>
    <w:rsid w:val="003D54B0"/>
    <w:rsid w:val="003D764F"/>
    <w:rsid w:val="003E0042"/>
    <w:rsid w:val="003E0667"/>
    <w:rsid w:val="003E0BCE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0EF1"/>
    <w:rsid w:val="003F22A0"/>
    <w:rsid w:val="003F2CC6"/>
    <w:rsid w:val="003F3FCC"/>
    <w:rsid w:val="003F5547"/>
    <w:rsid w:val="003F58C7"/>
    <w:rsid w:val="003F5C40"/>
    <w:rsid w:val="003F6E12"/>
    <w:rsid w:val="003F6F8B"/>
    <w:rsid w:val="003F75ED"/>
    <w:rsid w:val="004002B7"/>
    <w:rsid w:val="004005EA"/>
    <w:rsid w:val="0040061E"/>
    <w:rsid w:val="0040067D"/>
    <w:rsid w:val="00400F31"/>
    <w:rsid w:val="004023BA"/>
    <w:rsid w:val="004030D8"/>
    <w:rsid w:val="004041AA"/>
    <w:rsid w:val="0040473B"/>
    <w:rsid w:val="00404918"/>
    <w:rsid w:val="00406B4D"/>
    <w:rsid w:val="00411B1D"/>
    <w:rsid w:val="00412E9B"/>
    <w:rsid w:val="0041443C"/>
    <w:rsid w:val="004144C8"/>
    <w:rsid w:val="0041488F"/>
    <w:rsid w:val="004154B6"/>
    <w:rsid w:val="004154F7"/>
    <w:rsid w:val="004165F9"/>
    <w:rsid w:val="00416D44"/>
    <w:rsid w:val="004176FF"/>
    <w:rsid w:val="00417A1E"/>
    <w:rsid w:val="00417C69"/>
    <w:rsid w:val="00417E57"/>
    <w:rsid w:val="00421A27"/>
    <w:rsid w:val="00421D0A"/>
    <w:rsid w:val="004226C3"/>
    <w:rsid w:val="00423CBF"/>
    <w:rsid w:val="004241C5"/>
    <w:rsid w:val="00424FA7"/>
    <w:rsid w:val="00425D2C"/>
    <w:rsid w:val="00426A87"/>
    <w:rsid w:val="00427007"/>
    <w:rsid w:val="004309D8"/>
    <w:rsid w:val="004313D1"/>
    <w:rsid w:val="0043210B"/>
    <w:rsid w:val="00432110"/>
    <w:rsid w:val="00432865"/>
    <w:rsid w:val="004328EE"/>
    <w:rsid w:val="00432CB5"/>
    <w:rsid w:val="00433EBE"/>
    <w:rsid w:val="00434406"/>
    <w:rsid w:val="00440FED"/>
    <w:rsid w:val="00441B92"/>
    <w:rsid w:val="00442997"/>
    <w:rsid w:val="004434F5"/>
    <w:rsid w:val="00443A9F"/>
    <w:rsid w:val="0044474B"/>
    <w:rsid w:val="00445FF7"/>
    <w:rsid w:val="00447C5F"/>
    <w:rsid w:val="004508A8"/>
    <w:rsid w:val="00450D0C"/>
    <w:rsid w:val="00452CA7"/>
    <w:rsid w:val="00452DF8"/>
    <w:rsid w:val="00453341"/>
    <w:rsid w:val="004540E6"/>
    <w:rsid w:val="004545C6"/>
    <w:rsid w:val="00454870"/>
    <w:rsid w:val="00454DCA"/>
    <w:rsid w:val="00454E26"/>
    <w:rsid w:val="00456544"/>
    <w:rsid w:val="00456649"/>
    <w:rsid w:val="004567B7"/>
    <w:rsid w:val="00456856"/>
    <w:rsid w:val="004571EF"/>
    <w:rsid w:val="0046047A"/>
    <w:rsid w:val="00461210"/>
    <w:rsid w:val="00461700"/>
    <w:rsid w:val="00461AAC"/>
    <w:rsid w:val="00461C07"/>
    <w:rsid w:val="00461EB5"/>
    <w:rsid w:val="00462490"/>
    <w:rsid w:val="00462AC9"/>
    <w:rsid w:val="00463428"/>
    <w:rsid w:val="00463DC3"/>
    <w:rsid w:val="00465299"/>
    <w:rsid w:val="0046679B"/>
    <w:rsid w:val="00466A0F"/>
    <w:rsid w:val="00466C1B"/>
    <w:rsid w:val="0046795B"/>
    <w:rsid w:val="004708C0"/>
    <w:rsid w:val="0047115F"/>
    <w:rsid w:val="004715CB"/>
    <w:rsid w:val="00471863"/>
    <w:rsid w:val="00472E11"/>
    <w:rsid w:val="00473777"/>
    <w:rsid w:val="00473A14"/>
    <w:rsid w:val="004745A9"/>
    <w:rsid w:val="00474617"/>
    <w:rsid w:val="00474871"/>
    <w:rsid w:val="00474CA8"/>
    <w:rsid w:val="00474E43"/>
    <w:rsid w:val="00476A55"/>
    <w:rsid w:val="0048076D"/>
    <w:rsid w:val="004812B9"/>
    <w:rsid w:val="0048134D"/>
    <w:rsid w:val="004813B4"/>
    <w:rsid w:val="00481624"/>
    <w:rsid w:val="00481765"/>
    <w:rsid w:val="00481A45"/>
    <w:rsid w:val="00481D90"/>
    <w:rsid w:val="00481F8A"/>
    <w:rsid w:val="00482700"/>
    <w:rsid w:val="00482CD4"/>
    <w:rsid w:val="00483261"/>
    <w:rsid w:val="0048328A"/>
    <w:rsid w:val="00484377"/>
    <w:rsid w:val="00485B23"/>
    <w:rsid w:val="00485B50"/>
    <w:rsid w:val="00486635"/>
    <w:rsid w:val="004874E4"/>
    <w:rsid w:val="0049070D"/>
    <w:rsid w:val="00490A39"/>
    <w:rsid w:val="00490E82"/>
    <w:rsid w:val="00491793"/>
    <w:rsid w:val="00491BE4"/>
    <w:rsid w:val="00491DB2"/>
    <w:rsid w:val="00491E0E"/>
    <w:rsid w:val="004923C2"/>
    <w:rsid w:val="00492877"/>
    <w:rsid w:val="004944EC"/>
    <w:rsid w:val="00494A9C"/>
    <w:rsid w:val="00495BA6"/>
    <w:rsid w:val="00496DC2"/>
    <w:rsid w:val="00496E75"/>
    <w:rsid w:val="004A014C"/>
    <w:rsid w:val="004A0AA8"/>
    <w:rsid w:val="004A0E06"/>
    <w:rsid w:val="004A1FE4"/>
    <w:rsid w:val="004A2103"/>
    <w:rsid w:val="004A2C59"/>
    <w:rsid w:val="004A2CA9"/>
    <w:rsid w:val="004A33EF"/>
    <w:rsid w:val="004A34C9"/>
    <w:rsid w:val="004A3CB5"/>
    <w:rsid w:val="004A537D"/>
    <w:rsid w:val="004A67F0"/>
    <w:rsid w:val="004A71C3"/>
    <w:rsid w:val="004A7769"/>
    <w:rsid w:val="004A7E53"/>
    <w:rsid w:val="004B23AD"/>
    <w:rsid w:val="004B2965"/>
    <w:rsid w:val="004B3265"/>
    <w:rsid w:val="004B4224"/>
    <w:rsid w:val="004B4297"/>
    <w:rsid w:val="004B446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3F12"/>
    <w:rsid w:val="004C483D"/>
    <w:rsid w:val="004C4D15"/>
    <w:rsid w:val="004C4D8E"/>
    <w:rsid w:val="004C6DA5"/>
    <w:rsid w:val="004C795A"/>
    <w:rsid w:val="004C7BFE"/>
    <w:rsid w:val="004C7F93"/>
    <w:rsid w:val="004D07BA"/>
    <w:rsid w:val="004D2629"/>
    <w:rsid w:val="004D26B8"/>
    <w:rsid w:val="004D2C2C"/>
    <w:rsid w:val="004D38C2"/>
    <w:rsid w:val="004D41DC"/>
    <w:rsid w:val="004D454E"/>
    <w:rsid w:val="004D4654"/>
    <w:rsid w:val="004D4FBD"/>
    <w:rsid w:val="004D4FC0"/>
    <w:rsid w:val="004D5CE7"/>
    <w:rsid w:val="004D625C"/>
    <w:rsid w:val="004D6381"/>
    <w:rsid w:val="004D7094"/>
    <w:rsid w:val="004D74D1"/>
    <w:rsid w:val="004D7DA8"/>
    <w:rsid w:val="004E10CD"/>
    <w:rsid w:val="004E1401"/>
    <w:rsid w:val="004E1F39"/>
    <w:rsid w:val="004E2892"/>
    <w:rsid w:val="004E362B"/>
    <w:rsid w:val="004E3681"/>
    <w:rsid w:val="004E3D74"/>
    <w:rsid w:val="004E5371"/>
    <w:rsid w:val="004E5961"/>
    <w:rsid w:val="004E5DE1"/>
    <w:rsid w:val="004E665B"/>
    <w:rsid w:val="004E7384"/>
    <w:rsid w:val="004E784B"/>
    <w:rsid w:val="004E7B0F"/>
    <w:rsid w:val="004F0224"/>
    <w:rsid w:val="004F0DB4"/>
    <w:rsid w:val="004F0E04"/>
    <w:rsid w:val="004F125C"/>
    <w:rsid w:val="004F1CD3"/>
    <w:rsid w:val="004F1E21"/>
    <w:rsid w:val="004F1EBC"/>
    <w:rsid w:val="004F20E8"/>
    <w:rsid w:val="004F3172"/>
    <w:rsid w:val="004F3B71"/>
    <w:rsid w:val="004F3FE5"/>
    <w:rsid w:val="004F5154"/>
    <w:rsid w:val="004F5835"/>
    <w:rsid w:val="004F5A71"/>
    <w:rsid w:val="004F661C"/>
    <w:rsid w:val="004F6777"/>
    <w:rsid w:val="004F68DA"/>
    <w:rsid w:val="004F6D99"/>
    <w:rsid w:val="00500572"/>
    <w:rsid w:val="00500701"/>
    <w:rsid w:val="00500819"/>
    <w:rsid w:val="00501304"/>
    <w:rsid w:val="00501425"/>
    <w:rsid w:val="0050318B"/>
    <w:rsid w:val="00503B83"/>
    <w:rsid w:val="00503CF2"/>
    <w:rsid w:val="00503E1C"/>
    <w:rsid w:val="00504311"/>
    <w:rsid w:val="0050485C"/>
    <w:rsid w:val="00504AC6"/>
    <w:rsid w:val="00504D75"/>
    <w:rsid w:val="00504DAB"/>
    <w:rsid w:val="00505190"/>
    <w:rsid w:val="00505D51"/>
    <w:rsid w:val="00505DBE"/>
    <w:rsid w:val="00506912"/>
    <w:rsid w:val="00506C99"/>
    <w:rsid w:val="00507242"/>
    <w:rsid w:val="0050739F"/>
    <w:rsid w:val="00510ABC"/>
    <w:rsid w:val="00511079"/>
    <w:rsid w:val="00511411"/>
    <w:rsid w:val="00511CDF"/>
    <w:rsid w:val="00512829"/>
    <w:rsid w:val="00513839"/>
    <w:rsid w:val="00513AB8"/>
    <w:rsid w:val="00513DEF"/>
    <w:rsid w:val="0051423C"/>
    <w:rsid w:val="005148D4"/>
    <w:rsid w:val="00514C91"/>
    <w:rsid w:val="005153CE"/>
    <w:rsid w:val="00515FC6"/>
    <w:rsid w:val="00516241"/>
    <w:rsid w:val="00516FD9"/>
    <w:rsid w:val="0051701F"/>
    <w:rsid w:val="0051791D"/>
    <w:rsid w:val="00520D6D"/>
    <w:rsid w:val="005212FD"/>
    <w:rsid w:val="00521425"/>
    <w:rsid w:val="00523B2C"/>
    <w:rsid w:val="00523E75"/>
    <w:rsid w:val="005243E0"/>
    <w:rsid w:val="005256F3"/>
    <w:rsid w:val="00525B99"/>
    <w:rsid w:val="005265A3"/>
    <w:rsid w:val="00526783"/>
    <w:rsid w:val="005268D3"/>
    <w:rsid w:val="0052773A"/>
    <w:rsid w:val="00527FB1"/>
    <w:rsid w:val="00530423"/>
    <w:rsid w:val="0053107E"/>
    <w:rsid w:val="005312CB"/>
    <w:rsid w:val="0053162F"/>
    <w:rsid w:val="00531777"/>
    <w:rsid w:val="00531A07"/>
    <w:rsid w:val="00532447"/>
    <w:rsid w:val="0053281C"/>
    <w:rsid w:val="00532AD0"/>
    <w:rsid w:val="0053311D"/>
    <w:rsid w:val="00533B93"/>
    <w:rsid w:val="005340C9"/>
    <w:rsid w:val="00536698"/>
    <w:rsid w:val="005375FE"/>
    <w:rsid w:val="00537889"/>
    <w:rsid w:val="0054076D"/>
    <w:rsid w:val="00540BFC"/>
    <w:rsid w:val="0054195A"/>
    <w:rsid w:val="005420DE"/>
    <w:rsid w:val="00542249"/>
    <w:rsid w:val="00542CEB"/>
    <w:rsid w:val="005431F5"/>
    <w:rsid w:val="00543707"/>
    <w:rsid w:val="005439D2"/>
    <w:rsid w:val="00543EBB"/>
    <w:rsid w:val="00544213"/>
    <w:rsid w:val="0054486D"/>
    <w:rsid w:val="005453F3"/>
    <w:rsid w:val="00545549"/>
    <w:rsid w:val="00546686"/>
    <w:rsid w:val="005469F5"/>
    <w:rsid w:val="00546F36"/>
    <w:rsid w:val="005516B0"/>
    <w:rsid w:val="005518ED"/>
    <w:rsid w:val="00551A64"/>
    <w:rsid w:val="00552093"/>
    <w:rsid w:val="00552FFC"/>
    <w:rsid w:val="00554035"/>
    <w:rsid w:val="00554A2E"/>
    <w:rsid w:val="00554C49"/>
    <w:rsid w:val="00554E06"/>
    <w:rsid w:val="00554E4B"/>
    <w:rsid w:val="0055519C"/>
    <w:rsid w:val="00555C30"/>
    <w:rsid w:val="00555F67"/>
    <w:rsid w:val="00556E32"/>
    <w:rsid w:val="005601A0"/>
    <w:rsid w:val="005604F1"/>
    <w:rsid w:val="005606A4"/>
    <w:rsid w:val="005607B8"/>
    <w:rsid w:val="00560CF5"/>
    <w:rsid w:val="00561F5E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01B"/>
    <w:rsid w:val="00567415"/>
    <w:rsid w:val="00567610"/>
    <w:rsid w:val="00570D9F"/>
    <w:rsid w:val="0057178A"/>
    <w:rsid w:val="0057185C"/>
    <w:rsid w:val="00571CA8"/>
    <w:rsid w:val="00572947"/>
    <w:rsid w:val="00573138"/>
    <w:rsid w:val="005734A7"/>
    <w:rsid w:val="005746C4"/>
    <w:rsid w:val="00574B50"/>
    <w:rsid w:val="00575556"/>
    <w:rsid w:val="00577835"/>
    <w:rsid w:val="00577D79"/>
    <w:rsid w:val="00580793"/>
    <w:rsid w:val="00580A1F"/>
    <w:rsid w:val="00580CFC"/>
    <w:rsid w:val="005811CC"/>
    <w:rsid w:val="00581470"/>
    <w:rsid w:val="00581B62"/>
    <w:rsid w:val="00581BAD"/>
    <w:rsid w:val="00582087"/>
    <w:rsid w:val="00582734"/>
    <w:rsid w:val="00582F21"/>
    <w:rsid w:val="005831DD"/>
    <w:rsid w:val="00584320"/>
    <w:rsid w:val="005850D8"/>
    <w:rsid w:val="00585484"/>
    <w:rsid w:val="00585557"/>
    <w:rsid w:val="00587229"/>
    <w:rsid w:val="005872F4"/>
    <w:rsid w:val="00587503"/>
    <w:rsid w:val="00587F7F"/>
    <w:rsid w:val="00590E8D"/>
    <w:rsid w:val="00591511"/>
    <w:rsid w:val="00591E50"/>
    <w:rsid w:val="00592C28"/>
    <w:rsid w:val="00592CDA"/>
    <w:rsid w:val="00592D6D"/>
    <w:rsid w:val="0059331A"/>
    <w:rsid w:val="00593A72"/>
    <w:rsid w:val="00595A8C"/>
    <w:rsid w:val="00595C2C"/>
    <w:rsid w:val="00596180"/>
    <w:rsid w:val="00596BBA"/>
    <w:rsid w:val="00596E1E"/>
    <w:rsid w:val="00597386"/>
    <w:rsid w:val="005975C4"/>
    <w:rsid w:val="00597C30"/>
    <w:rsid w:val="00597ED8"/>
    <w:rsid w:val="005A035B"/>
    <w:rsid w:val="005A17AE"/>
    <w:rsid w:val="005A1A86"/>
    <w:rsid w:val="005A2B20"/>
    <w:rsid w:val="005A34D5"/>
    <w:rsid w:val="005A3943"/>
    <w:rsid w:val="005A4904"/>
    <w:rsid w:val="005A515A"/>
    <w:rsid w:val="005A704D"/>
    <w:rsid w:val="005A72A6"/>
    <w:rsid w:val="005B355B"/>
    <w:rsid w:val="005B3C6D"/>
    <w:rsid w:val="005B4045"/>
    <w:rsid w:val="005B42A1"/>
    <w:rsid w:val="005B5D98"/>
    <w:rsid w:val="005B609E"/>
    <w:rsid w:val="005B6DF6"/>
    <w:rsid w:val="005B7B7D"/>
    <w:rsid w:val="005B7C1D"/>
    <w:rsid w:val="005C1136"/>
    <w:rsid w:val="005C18D6"/>
    <w:rsid w:val="005C1948"/>
    <w:rsid w:val="005C1D4A"/>
    <w:rsid w:val="005C22F9"/>
    <w:rsid w:val="005C263C"/>
    <w:rsid w:val="005C2679"/>
    <w:rsid w:val="005C298C"/>
    <w:rsid w:val="005C519A"/>
    <w:rsid w:val="005C5870"/>
    <w:rsid w:val="005C77C4"/>
    <w:rsid w:val="005D059A"/>
    <w:rsid w:val="005D07C5"/>
    <w:rsid w:val="005D21B7"/>
    <w:rsid w:val="005D2DAD"/>
    <w:rsid w:val="005D3F1A"/>
    <w:rsid w:val="005D4302"/>
    <w:rsid w:val="005D5A20"/>
    <w:rsid w:val="005D786C"/>
    <w:rsid w:val="005E00E5"/>
    <w:rsid w:val="005E0148"/>
    <w:rsid w:val="005E049F"/>
    <w:rsid w:val="005E0BB6"/>
    <w:rsid w:val="005E1CD3"/>
    <w:rsid w:val="005E2D80"/>
    <w:rsid w:val="005E3073"/>
    <w:rsid w:val="005E316A"/>
    <w:rsid w:val="005E5CCD"/>
    <w:rsid w:val="005E7088"/>
    <w:rsid w:val="005E77DC"/>
    <w:rsid w:val="005E7E1B"/>
    <w:rsid w:val="005F0108"/>
    <w:rsid w:val="005F0291"/>
    <w:rsid w:val="005F0ECC"/>
    <w:rsid w:val="005F1A2E"/>
    <w:rsid w:val="005F21A5"/>
    <w:rsid w:val="005F2470"/>
    <w:rsid w:val="005F28C6"/>
    <w:rsid w:val="005F2A17"/>
    <w:rsid w:val="005F3F16"/>
    <w:rsid w:val="005F502E"/>
    <w:rsid w:val="005F52CC"/>
    <w:rsid w:val="005F5D7C"/>
    <w:rsid w:val="005F5E6F"/>
    <w:rsid w:val="005F681C"/>
    <w:rsid w:val="005F6BD4"/>
    <w:rsid w:val="005F7188"/>
    <w:rsid w:val="005F759A"/>
    <w:rsid w:val="005F7985"/>
    <w:rsid w:val="00600841"/>
    <w:rsid w:val="00600B2E"/>
    <w:rsid w:val="00600CCC"/>
    <w:rsid w:val="00600CEB"/>
    <w:rsid w:val="00602298"/>
    <w:rsid w:val="00602A78"/>
    <w:rsid w:val="00602A84"/>
    <w:rsid w:val="00602AA1"/>
    <w:rsid w:val="00602E8C"/>
    <w:rsid w:val="00603123"/>
    <w:rsid w:val="0060321D"/>
    <w:rsid w:val="006036F4"/>
    <w:rsid w:val="0060412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507"/>
    <w:rsid w:val="00610747"/>
    <w:rsid w:val="00610E03"/>
    <w:rsid w:val="00610FBD"/>
    <w:rsid w:val="0061176E"/>
    <w:rsid w:val="006119CB"/>
    <w:rsid w:val="0061215A"/>
    <w:rsid w:val="0061370C"/>
    <w:rsid w:val="00613E97"/>
    <w:rsid w:val="00613EA5"/>
    <w:rsid w:val="006143D1"/>
    <w:rsid w:val="00614CD1"/>
    <w:rsid w:val="00614FE3"/>
    <w:rsid w:val="006150C7"/>
    <w:rsid w:val="006151F2"/>
    <w:rsid w:val="0061567B"/>
    <w:rsid w:val="00615AC8"/>
    <w:rsid w:val="006214FF"/>
    <w:rsid w:val="0062152A"/>
    <w:rsid w:val="00623583"/>
    <w:rsid w:val="0062462F"/>
    <w:rsid w:val="00624BA1"/>
    <w:rsid w:val="00625728"/>
    <w:rsid w:val="0062576D"/>
    <w:rsid w:val="0062661B"/>
    <w:rsid w:val="00627832"/>
    <w:rsid w:val="00630118"/>
    <w:rsid w:val="00630514"/>
    <w:rsid w:val="006310AE"/>
    <w:rsid w:val="00631762"/>
    <w:rsid w:val="00632196"/>
    <w:rsid w:val="00632BA2"/>
    <w:rsid w:val="00632F3C"/>
    <w:rsid w:val="00633BF2"/>
    <w:rsid w:val="00633F67"/>
    <w:rsid w:val="006345C3"/>
    <w:rsid w:val="0063530F"/>
    <w:rsid w:val="00635A35"/>
    <w:rsid w:val="006362F9"/>
    <w:rsid w:val="006369A9"/>
    <w:rsid w:val="006373CD"/>
    <w:rsid w:val="006374D3"/>
    <w:rsid w:val="006375D2"/>
    <w:rsid w:val="00637C12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3C73"/>
    <w:rsid w:val="00644186"/>
    <w:rsid w:val="00644A21"/>
    <w:rsid w:val="00645C9F"/>
    <w:rsid w:val="00646305"/>
    <w:rsid w:val="00646864"/>
    <w:rsid w:val="00646A6C"/>
    <w:rsid w:val="006475E6"/>
    <w:rsid w:val="0065062B"/>
    <w:rsid w:val="006508B9"/>
    <w:rsid w:val="00650CA1"/>
    <w:rsid w:val="0065143C"/>
    <w:rsid w:val="00651854"/>
    <w:rsid w:val="00651991"/>
    <w:rsid w:val="00652578"/>
    <w:rsid w:val="006539E8"/>
    <w:rsid w:val="00656307"/>
    <w:rsid w:val="006565D8"/>
    <w:rsid w:val="00656B96"/>
    <w:rsid w:val="00656F79"/>
    <w:rsid w:val="0065736B"/>
    <w:rsid w:val="0065758B"/>
    <w:rsid w:val="006578E4"/>
    <w:rsid w:val="00657AE5"/>
    <w:rsid w:val="006619B0"/>
    <w:rsid w:val="00662012"/>
    <w:rsid w:val="00662543"/>
    <w:rsid w:val="006626D0"/>
    <w:rsid w:val="006628E9"/>
    <w:rsid w:val="006630A8"/>
    <w:rsid w:val="006641F4"/>
    <w:rsid w:val="00664A08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02C"/>
    <w:rsid w:val="0067269D"/>
    <w:rsid w:val="006726A0"/>
    <w:rsid w:val="00672988"/>
    <w:rsid w:val="00672C64"/>
    <w:rsid w:val="00673468"/>
    <w:rsid w:val="006736F0"/>
    <w:rsid w:val="00674CA6"/>
    <w:rsid w:val="00674E6A"/>
    <w:rsid w:val="00675CF4"/>
    <w:rsid w:val="00676A64"/>
    <w:rsid w:val="00677925"/>
    <w:rsid w:val="006779BF"/>
    <w:rsid w:val="00677F94"/>
    <w:rsid w:val="00680F46"/>
    <w:rsid w:val="00681FDC"/>
    <w:rsid w:val="006822F1"/>
    <w:rsid w:val="00682B53"/>
    <w:rsid w:val="00682F27"/>
    <w:rsid w:val="00683137"/>
    <w:rsid w:val="00684B92"/>
    <w:rsid w:val="006859DB"/>
    <w:rsid w:val="0068678D"/>
    <w:rsid w:val="006872DC"/>
    <w:rsid w:val="00687488"/>
    <w:rsid w:val="0069035C"/>
    <w:rsid w:val="00690434"/>
    <w:rsid w:val="006904ED"/>
    <w:rsid w:val="00690E2E"/>
    <w:rsid w:val="006915D7"/>
    <w:rsid w:val="00691876"/>
    <w:rsid w:val="00692814"/>
    <w:rsid w:val="006932E7"/>
    <w:rsid w:val="00693347"/>
    <w:rsid w:val="0069334C"/>
    <w:rsid w:val="006952DD"/>
    <w:rsid w:val="00696CB3"/>
    <w:rsid w:val="00696D63"/>
    <w:rsid w:val="006977DD"/>
    <w:rsid w:val="006A032F"/>
    <w:rsid w:val="006A0763"/>
    <w:rsid w:val="006A0BD9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0709"/>
    <w:rsid w:val="006B1545"/>
    <w:rsid w:val="006B1B2A"/>
    <w:rsid w:val="006B20B4"/>
    <w:rsid w:val="006B23B9"/>
    <w:rsid w:val="006B2DA7"/>
    <w:rsid w:val="006B2F4D"/>
    <w:rsid w:val="006B306B"/>
    <w:rsid w:val="006B3682"/>
    <w:rsid w:val="006B3974"/>
    <w:rsid w:val="006B48CB"/>
    <w:rsid w:val="006B4B3E"/>
    <w:rsid w:val="006B564D"/>
    <w:rsid w:val="006B5743"/>
    <w:rsid w:val="006C1445"/>
    <w:rsid w:val="006C168D"/>
    <w:rsid w:val="006C314C"/>
    <w:rsid w:val="006C3AB0"/>
    <w:rsid w:val="006C4F54"/>
    <w:rsid w:val="006C4FC1"/>
    <w:rsid w:val="006C51A5"/>
    <w:rsid w:val="006C529D"/>
    <w:rsid w:val="006C52D3"/>
    <w:rsid w:val="006C52F5"/>
    <w:rsid w:val="006C53D0"/>
    <w:rsid w:val="006C54AB"/>
    <w:rsid w:val="006C5503"/>
    <w:rsid w:val="006C62A6"/>
    <w:rsid w:val="006C6798"/>
    <w:rsid w:val="006C6DF7"/>
    <w:rsid w:val="006D0C12"/>
    <w:rsid w:val="006D0E6B"/>
    <w:rsid w:val="006D2146"/>
    <w:rsid w:val="006D2DC9"/>
    <w:rsid w:val="006D632E"/>
    <w:rsid w:val="006E022A"/>
    <w:rsid w:val="006E094A"/>
    <w:rsid w:val="006E1035"/>
    <w:rsid w:val="006E12B1"/>
    <w:rsid w:val="006E13D1"/>
    <w:rsid w:val="006E2105"/>
    <w:rsid w:val="006E2867"/>
    <w:rsid w:val="006E34DD"/>
    <w:rsid w:val="006E4254"/>
    <w:rsid w:val="006E4D0C"/>
    <w:rsid w:val="006E4D1B"/>
    <w:rsid w:val="006E4EA1"/>
    <w:rsid w:val="006E5B78"/>
    <w:rsid w:val="006E6079"/>
    <w:rsid w:val="006E67BA"/>
    <w:rsid w:val="006E699D"/>
    <w:rsid w:val="006E6BA3"/>
    <w:rsid w:val="006F0BDE"/>
    <w:rsid w:val="006F1116"/>
    <w:rsid w:val="006F127B"/>
    <w:rsid w:val="006F2654"/>
    <w:rsid w:val="006F3196"/>
    <w:rsid w:val="006F3C54"/>
    <w:rsid w:val="006F418C"/>
    <w:rsid w:val="006F4F39"/>
    <w:rsid w:val="006F579A"/>
    <w:rsid w:val="006F5E64"/>
    <w:rsid w:val="006F60DE"/>
    <w:rsid w:val="006F65FB"/>
    <w:rsid w:val="006F69C4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856"/>
    <w:rsid w:val="00703989"/>
    <w:rsid w:val="007042E9"/>
    <w:rsid w:val="0070444E"/>
    <w:rsid w:val="00704495"/>
    <w:rsid w:val="007063F8"/>
    <w:rsid w:val="007070CD"/>
    <w:rsid w:val="007108D3"/>
    <w:rsid w:val="0071118B"/>
    <w:rsid w:val="00711C66"/>
    <w:rsid w:val="00711E13"/>
    <w:rsid w:val="00712799"/>
    <w:rsid w:val="00712EDA"/>
    <w:rsid w:val="007136D0"/>
    <w:rsid w:val="007145E8"/>
    <w:rsid w:val="00714DFA"/>
    <w:rsid w:val="007155A9"/>
    <w:rsid w:val="007158E1"/>
    <w:rsid w:val="00715B77"/>
    <w:rsid w:val="00715DBA"/>
    <w:rsid w:val="00716716"/>
    <w:rsid w:val="00716AA6"/>
    <w:rsid w:val="0071705B"/>
    <w:rsid w:val="00720505"/>
    <w:rsid w:val="007224D0"/>
    <w:rsid w:val="007236A3"/>
    <w:rsid w:val="007239B6"/>
    <w:rsid w:val="00723A62"/>
    <w:rsid w:val="0072490A"/>
    <w:rsid w:val="00724B64"/>
    <w:rsid w:val="0072517D"/>
    <w:rsid w:val="00726878"/>
    <w:rsid w:val="0073124A"/>
    <w:rsid w:val="00731B79"/>
    <w:rsid w:val="007320A2"/>
    <w:rsid w:val="007327CE"/>
    <w:rsid w:val="0073319F"/>
    <w:rsid w:val="00733385"/>
    <w:rsid w:val="00733893"/>
    <w:rsid w:val="0073399D"/>
    <w:rsid w:val="00734A05"/>
    <w:rsid w:val="00734A07"/>
    <w:rsid w:val="00734A21"/>
    <w:rsid w:val="00734BF8"/>
    <w:rsid w:val="00734FE8"/>
    <w:rsid w:val="00735B14"/>
    <w:rsid w:val="00735C6F"/>
    <w:rsid w:val="00735C77"/>
    <w:rsid w:val="007365ED"/>
    <w:rsid w:val="007369C4"/>
    <w:rsid w:val="007370D9"/>
    <w:rsid w:val="00737A31"/>
    <w:rsid w:val="00742A6A"/>
    <w:rsid w:val="00742B44"/>
    <w:rsid w:val="00743F86"/>
    <w:rsid w:val="00744496"/>
    <w:rsid w:val="007449E1"/>
    <w:rsid w:val="0074656E"/>
    <w:rsid w:val="007472D5"/>
    <w:rsid w:val="00750BAC"/>
    <w:rsid w:val="00752B03"/>
    <w:rsid w:val="00753454"/>
    <w:rsid w:val="00753BB5"/>
    <w:rsid w:val="007544F1"/>
    <w:rsid w:val="00755980"/>
    <w:rsid w:val="00755E4A"/>
    <w:rsid w:val="00756832"/>
    <w:rsid w:val="00756B44"/>
    <w:rsid w:val="00757F0B"/>
    <w:rsid w:val="007626D0"/>
    <w:rsid w:val="007637BF"/>
    <w:rsid w:val="0076439F"/>
    <w:rsid w:val="007651CA"/>
    <w:rsid w:val="00767519"/>
    <w:rsid w:val="007701CC"/>
    <w:rsid w:val="00770476"/>
    <w:rsid w:val="007704E1"/>
    <w:rsid w:val="00770E5C"/>
    <w:rsid w:val="007720BD"/>
    <w:rsid w:val="00772569"/>
    <w:rsid w:val="00772B8C"/>
    <w:rsid w:val="00772E8C"/>
    <w:rsid w:val="00772FDB"/>
    <w:rsid w:val="0077316B"/>
    <w:rsid w:val="007736D3"/>
    <w:rsid w:val="0077500F"/>
    <w:rsid w:val="0077548E"/>
    <w:rsid w:val="00775499"/>
    <w:rsid w:val="00775872"/>
    <w:rsid w:val="007759F3"/>
    <w:rsid w:val="00777315"/>
    <w:rsid w:val="007802E4"/>
    <w:rsid w:val="00780919"/>
    <w:rsid w:val="00781589"/>
    <w:rsid w:val="007820D0"/>
    <w:rsid w:val="007824D0"/>
    <w:rsid w:val="007826C8"/>
    <w:rsid w:val="00783657"/>
    <w:rsid w:val="007837ED"/>
    <w:rsid w:val="007838A9"/>
    <w:rsid w:val="00784190"/>
    <w:rsid w:val="0078457B"/>
    <w:rsid w:val="00784756"/>
    <w:rsid w:val="00784A13"/>
    <w:rsid w:val="0078539D"/>
    <w:rsid w:val="007856C1"/>
    <w:rsid w:val="00785B0F"/>
    <w:rsid w:val="0078700D"/>
    <w:rsid w:val="00787051"/>
    <w:rsid w:val="00787536"/>
    <w:rsid w:val="0079018D"/>
    <w:rsid w:val="007901DC"/>
    <w:rsid w:val="00791A00"/>
    <w:rsid w:val="00791DDB"/>
    <w:rsid w:val="00792CEE"/>
    <w:rsid w:val="007936A8"/>
    <w:rsid w:val="00793FD6"/>
    <w:rsid w:val="00795C12"/>
    <w:rsid w:val="007962B4"/>
    <w:rsid w:val="00796F15"/>
    <w:rsid w:val="00797AA9"/>
    <w:rsid w:val="00797E22"/>
    <w:rsid w:val="007A071E"/>
    <w:rsid w:val="007A138F"/>
    <w:rsid w:val="007A1640"/>
    <w:rsid w:val="007A1AE4"/>
    <w:rsid w:val="007A39DF"/>
    <w:rsid w:val="007A3B29"/>
    <w:rsid w:val="007A43ED"/>
    <w:rsid w:val="007A4BDD"/>
    <w:rsid w:val="007A56AA"/>
    <w:rsid w:val="007A6CFD"/>
    <w:rsid w:val="007A72EE"/>
    <w:rsid w:val="007A771C"/>
    <w:rsid w:val="007B0397"/>
    <w:rsid w:val="007B0ADB"/>
    <w:rsid w:val="007B1645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7A2"/>
    <w:rsid w:val="007C42A7"/>
    <w:rsid w:val="007C4B0F"/>
    <w:rsid w:val="007C4DAD"/>
    <w:rsid w:val="007C5830"/>
    <w:rsid w:val="007C599E"/>
    <w:rsid w:val="007C5DB8"/>
    <w:rsid w:val="007C5DCE"/>
    <w:rsid w:val="007C6CA2"/>
    <w:rsid w:val="007C6D27"/>
    <w:rsid w:val="007D05B2"/>
    <w:rsid w:val="007D05FA"/>
    <w:rsid w:val="007D0C44"/>
    <w:rsid w:val="007D1972"/>
    <w:rsid w:val="007D1F33"/>
    <w:rsid w:val="007D3307"/>
    <w:rsid w:val="007D4223"/>
    <w:rsid w:val="007D54F8"/>
    <w:rsid w:val="007D5E27"/>
    <w:rsid w:val="007D6F64"/>
    <w:rsid w:val="007E1782"/>
    <w:rsid w:val="007E239A"/>
    <w:rsid w:val="007E25AB"/>
    <w:rsid w:val="007E2F41"/>
    <w:rsid w:val="007E44FC"/>
    <w:rsid w:val="007E5AC2"/>
    <w:rsid w:val="007E6DFA"/>
    <w:rsid w:val="007E79C5"/>
    <w:rsid w:val="007F1056"/>
    <w:rsid w:val="007F2845"/>
    <w:rsid w:val="007F2A69"/>
    <w:rsid w:val="007F38A2"/>
    <w:rsid w:val="007F43BC"/>
    <w:rsid w:val="007F4740"/>
    <w:rsid w:val="007F788B"/>
    <w:rsid w:val="008006C6"/>
    <w:rsid w:val="00800C52"/>
    <w:rsid w:val="0080153E"/>
    <w:rsid w:val="008018C8"/>
    <w:rsid w:val="0080263A"/>
    <w:rsid w:val="00802AD4"/>
    <w:rsid w:val="0080329D"/>
    <w:rsid w:val="00803B47"/>
    <w:rsid w:val="008055A9"/>
    <w:rsid w:val="008055C4"/>
    <w:rsid w:val="0080742D"/>
    <w:rsid w:val="008100AC"/>
    <w:rsid w:val="00810C05"/>
    <w:rsid w:val="0081151E"/>
    <w:rsid w:val="00812498"/>
    <w:rsid w:val="008127E6"/>
    <w:rsid w:val="0081336E"/>
    <w:rsid w:val="008133E9"/>
    <w:rsid w:val="00813928"/>
    <w:rsid w:val="00814A71"/>
    <w:rsid w:val="008154EC"/>
    <w:rsid w:val="00816D6E"/>
    <w:rsid w:val="0081DC6C"/>
    <w:rsid w:val="00820DC7"/>
    <w:rsid w:val="00820FFB"/>
    <w:rsid w:val="00821698"/>
    <w:rsid w:val="00821A5B"/>
    <w:rsid w:val="008221FE"/>
    <w:rsid w:val="0082236E"/>
    <w:rsid w:val="00822BF5"/>
    <w:rsid w:val="00824894"/>
    <w:rsid w:val="00824EF2"/>
    <w:rsid w:val="00825366"/>
    <w:rsid w:val="00825E84"/>
    <w:rsid w:val="00826117"/>
    <w:rsid w:val="00826A58"/>
    <w:rsid w:val="00826C7B"/>
    <w:rsid w:val="00826DD9"/>
    <w:rsid w:val="00826E01"/>
    <w:rsid w:val="008277A8"/>
    <w:rsid w:val="008278B6"/>
    <w:rsid w:val="00827B83"/>
    <w:rsid w:val="008307ED"/>
    <w:rsid w:val="00830B3B"/>
    <w:rsid w:val="0083350F"/>
    <w:rsid w:val="00833658"/>
    <w:rsid w:val="00834358"/>
    <w:rsid w:val="008346BD"/>
    <w:rsid w:val="00834923"/>
    <w:rsid w:val="008359EB"/>
    <w:rsid w:val="00836B7A"/>
    <w:rsid w:val="00836DEE"/>
    <w:rsid w:val="00837B90"/>
    <w:rsid w:val="008409AA"/>
    <w:rsid w:val="00840FB8"/>
    <w:rsid w:val="00841924"/>
    <w:rsid w:val="00841FC5"/>
    <w:rsid w:val="00842285"/>
    <w:rsid w:val="00842E0C"/>
    <w:rsid w:val="00842FF5"/>
    <w:rsid w:val="0084301D"/>
    <w:rsid w:val="00843A7A"/>
    <w:rsid w:val="008447F5"/>
    <w:rsid w:val="00846114"/>
    <w:rsid w:val="00846292"/>
    <w:rsid w:val="0084714C"/>
    <w:rsid w:val="008506E1"/>
    <w:rsid w:val="00850D96"/>
    <w:rsid w:val="008515EE"/>
    <w:rsid w:val="00851A8E"/>
    <w:rsid w:val="00851EC7"/>
    <w:rsid w:val="008528D3"/>
    <w:rsid w:val="00852B23"/>
    <w:rsid w:val="00853CC2"/>
    <w:rsid w:val="00854553"/>
    <w:rsid w:val="00855B86"/>
    <w:rsid w:val="00856192"/>
    <w:rsid w:val="00856D47"/>
    <w:rsid w:val="00860874"/>
    <w:rsid w:val="008609A3"/>
    <w:rsid w:val="00862008"/>
    <w:rsid w:val="00862720"/>
    <w:rsid w:val="008628C8"/>
    <w:rsid w:val="00862B2A"/>
    <w:rsid w:val="00862DAA"/>
    <w:rsid w:val="008630B9"/>
    <w:rsid w:val="00863F37"/>
    <w:rsid w:val="0086406B"/>
    <w:rsid w:val="00864C8C"/>
    <w:rsid w:val="008652B8"/>
    <w:rsid w:val="008659FB"/>
    <w:rsid w:val="0086709D"/>
    <w:rsid w:val="00867651"/>
    <w:rsid w:val="00867B5A"/>
    <w:rsid w:val="008721CE"/>
    <w:rsid w:val="0087350D"/>
    <w:rsid w:val="00874009"/>
    <w:rsid w:val="00874158"/>
    <w:rsid w:val="008743D9"/>
    <w:rsid w:val="008743F3"/>
    <w:rsid w:val="0087444A"/>
    <w:rsid w:val="00875139"/>
    <w:rsid w:val="00875410"/>
    <w:rsid w:val="00876C2D"/>
    <w:rsid w:val="00880EDF"/>
    <w:rsid w:val="008811FD"/>
    <w:rsid w:val="008818A7"/>
    <w:rsid w:val="00882DE6"/>
    <w:rsid w:val="00883A20"/>
    <w:rsid w:val="00883D4D"/>
    <w:rsid w:val="00884A95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1C5F"/>
    <w:rsid w:val="008922AA"/>
    <w:rsid w:val="008925E9"/>
    <w:rsid w:val="00892A97"/>
    <w:rsid w:val="00893DCF"/>
    <w:rsid w:val="00894B58"/>
    <w:rsid w:val="00894FDC"/>
    <w:rsid w:val="008957D3"/>
    <w:rsid w:val="00896414"/>
    <w:rsid w:val="0089716F"/>
    <w:rsid w:val="00897C71"/>
    <w:rsid w:val="008A0F54"/>
    <w:rsid w:val="008A16F9"/>
    <w:rsid w:val="008A170F"/>
    <w:rsid w:val="008A1D3E"/>
    <w:rsid w:val="008A3038"/>
    <w:rsid w:val="008A476F"/>
    <w:rsid w:val="008A4B16"/>
    <w:rsid w:val="008A4D63"/>
    <w:rsid w:val="008A4E11"/>
    <w:rsid w:val="008A5E8A"/>
    <w:rsid w:val="008A6D62"/>
    <w:rsid w:val="008B13E9"/>
    <w:rsid w:val="008B1A56"/>
    <w:rsid w:val="008B2257"/>
    <w:rsid w:val="008B2436"/>
    <w:rsid w:val="008B3B51"/>
    <w:rsid w:val="008B4057"/>
    <w:rsid w:val="008B4145"/>
    <w:rsid w:val="008B497C"/>
    <w:rsid w:val="008B4987"/>
    <w:rsid w:val="008B5071"/>
    <w:rsid w:val="008B5290"/>
    <w:rsid w:val="008B678B"/>
    <w:rsid w:val="008B6A40"/>
    <w:rsid w:val="008B6F33"/>
    <w:rsid w:val="008B72EC"/>
    <w:rsid w:val="008C0C80"/>
    <w:rsid w:val="008C243F"/>
    <w:rsid w:val="008C2CFD"/>
    <w:rsid w:val="008C3FDC"/>
    <w:rsid w:val="008C47AD"/>
    <w:rsid w:val="008C4ED6"/>
    <w:rsid w:val="008C5160"/>
    <w:rsid w:val="008C5CAE"/>
    <w:rsid w:val="008C5F46"/>
    <w:rsid w:val="008C603A"/>
    <w:rsid w:val="008C71C8"/>
    <w:rsid w:val="008C72CE"/>
    <w:rsid w:val="008D167D"/>
    <w:rsid w:val="008D2D5A"/>
    <w:rsid w:val="008D3116"/>
    <w:rsid w:val="008D492A"/>
    <w:rsid w:val="008D4B58"/>
    <w:rsid w:val="008D4B7F"/>
    <w:rsid w:val="008D4B8A"/>
    <w:rsid w:val="008D612E"/>
    <w:rsid w:val="008D6541"/>
    <w:rsid w:val="008D7D7B"/>
    <w:rsid w:val="008E0568"/>
    <w:rsid w:val="008E0F52"/>
    <w:rsid w:val="008E216C"/>
    <w:rsid w:val="008E220A"/>
    <w:rsid w:val="008E2316"/>
    <w:rsid w:val="008E27E8"/>
    <w:rsid w:val="008E3063"/>
    <w:rsid w:val="008E3281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E7CC2"/>
    <w:rsid w:val="008F00DB"/>
    <w:rsid w:val="008F045A"/>
    <w:rsid w:val="008F1264"/>
    <w:rsid w:val="008F2908"/>
    <w:rsid w:val="008F47C6"/>
    <w:rsid w:val="008F56E7"/>
    <w:rsid w:val="008F6647"/>
    <w:rsid w:val="008F700E"/>
    <w:rsid w:val="008F7A7F"/>
    <w:rsid w:val="00900343"/>
    <w:rsid w:val="009006A2"/>
    <w:rsid w:val="0090102B"/>
    <w:rsid w:val="00901448"/>
    <w:rsid w:val="009036BC"/>
    <w:rsid w:val="00903D30"/>
    <w:rsid w:val="00904010"/>
    <w:rsid w:val="00904414"/>
    <w:rsid w:val="00905197"/>
    <w:rsid w:val="00905C47"/>
    <w:rsid w:val="00906379"/>
    <w:rsid w:val="00906A8C"/>
    <w:rsid w:val="009101EA"/>
    <w:rsid w:val="009106FC"/>
    <w:rsid w:val="009118BB"/>
    <w:rsid w:val="0091191F"/>
    <w:rsid w:val="00911E7D"/>
    <w:rsid w:val="009120A9"/>
    <w:rsid w:val="009134C3"/>
    <w:rsid w:val="009149B1"/>
    <w:rsid w:val="00914D6D"/>
    <w:rsid w:val="00915B81"/>
    <w:rsid w:val="00915D6B"/>
    <w:rsid w:val="009160DF"/>
    <w:rsid w:val="009162C7"/>
    <w:rsid w:val="0091675C"/>
    <w:rsid w:val="00916EC2"/>
    <w:rsid w:val="009213BD"/>
    <w:rsid w:val="009230A6"/>
    <w:rsid w:val="00923704"/>
    <w:rsid w:val="00924627"/>
    <w:rsid w:val="009250A8"/>
    <w:rsid w:val="0092566D"/>
    <w:rsid w:val="00925BE6"/>
    <w:rsid w:val="00926697"/>
    <w:rsid w:val="00926F61"/>
    <w:rsid w:val="00926FA9"/>
    <w:rsid w:val="009306F7"/>
    <w:rsid w:val="00930ABA"/>
    <w:rsid w:val="0093123D"/>
    <w:rsid w:val="0093236D"/>
    <w:rsid w:val="00933040"/>
    <w:rsid w:val="009330E9"/>
    <w:rsid w:val="009331B6"/>
    <w:rsid w:val="00934D97"/>
    <w:rsid w:val="00935D15"/>
    <w:rsid w:val="009403AC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6D1"/>
    <w:rsid w:val="0095481C"/>
    <w:rsid w:val="0095526F"/>
    <w:rsid w:val="0095569F"/>
    <w:rsid w:val="009567E6"/>
    <w:rsid w:val="00956995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970"/>
    <w:rsid w:val="00965C40"/>
    <w:rsid w:val="009666F0"/>
    <w:rsid w:val="0096673F"/>
    <w:rsid w:val="00967354"/>
    <w:rsid w:val="00967F99"/>
    <w:rsid w:val="009713BF"/>
    <w:rsid w:val="00971592"/>
    <w:rsid w:val="00971617"/>
    <w:rsid w:val="00971DDF"/>
    <w:rsid w:val="0097225C"/>
    <w:rsid w:val="009731D6"/>
    <w:rsid w:val="00973AC0"/>
    <w:rsid w:val="00973F72"/>
    <w:rsid w:val="00973FC6"/>
    <w:rsid w:val="00974746"/>
    <w:rsid w:val="00974CB1"/>
    <w:rsid w:val="00975119"/>
    <w:rsid w:val="009763ED"/>
    <w:rsid w:val="00976F04"/>
    <w:rsid w:val="009777F4"/>
    <w:rsid w:val="00977AD8"/>
    <w:rsid w:val="00980A10"/>
    <w:rsid w:val="00980A2F"/>
    <w:rsid w:val="00981130"/>
    <w:rsid w:val="0098289D"/>
    <w:rsid w:val="00983109"/>
    <w:rsid w:val="009835E0"/>
    <w:rsid w:val="00983D46"/>
    <w:rsid w:val="00983DCA"/>
    <w:rsid w:val="00985EF7"/>
    <w:rsid w:val="00986093"/>
    <w:rsid w:val="00986146"/>
    <w:rsid w:val="0098636D"/>
    <w:rsid w:val="00986CF9"/>
    <w:rsid w:val="00987416"/>
    <w:rsid w:val="00987FDC"/>
    <w:rsid w:val="00990C0E"/>
    <w:rsid w:val="00990D75"/>
    <w:rsid w:val="00991093"/>
    <w:rsid w:val="0099163B"/>
    <w:rsid w:val="00991C36"/>
    <w:rsid w:val="00992343"/>
    <w:rsid w:val="00992373"/>
    <w:rsid w:val="0099276D"/>
    <w:rsid w:val="009938B1"/>
    <w:rsid w:val="00993D2E"/>
    <w:rsid w:val="009942FA"/>
    <w:rsid w:val="00994D64"/>
    <w:rsid w:val="00996258"/>
    <w:rsid w:val="0099627C"/>
    <w:rsid w:val="00996306"/>
    <w:rsid w:val="00996744"/>
    <w:rsid w:val="00997C35"/>
    <w:rsid w:val="00997CF4"/>
    <w:rsid w:val="009A05D5"/>
    <w:rsid w:val="009A0DE1"/>
    <w:rsid w:val="009A1169"/>
    <w:rsid w:val="009A14C4"/>
    <w:rsid w:val="009A164C"/>
    <w:rsid w:val="009A1AAC"/>
    <w:rsid w:val="009A1E41"/>
    <w:rsid w:val="009A2BB6"/>
    <w:rsid w:val="009A2CB8"/>
    <w:rsid w:val="009A3789"/>
    <w:rsid w:val="009A45A2"/>
    <w:rsid w:val="009A68EC"/>
    <w:rsid w:val="009A690E"/>
    <w:rsid w:val="009A6919"/>
    <w:rsid w:val="009A6AC7"/>
    <w:rsid w:val="009B0408"/>
    <w:rsid w:val="009B0843"/>
    <w:rsid w:val="009B0B40"/>
    <w:rsid w:val="009B0DEE"/>
    <w:rsid w:val="009B1335"/>
    <w:rsid w:val="009B176D"/>
    <w:rsid w:val="009B1E47"/>
    <w:rsid w:val="009B2CED"/>
    <w:rsid w:val="009B3054"/>
    <w:rsid w:val="009B335D"/>
    <w:rsid w:val="009B3485"/>
    <w:rsid w:val="009B3B09"/>
    <w:rsid w:val="009B3C90"/>
    <w:rsid w:val="009B4919"/>
    <w:rsid w:val="009B4E87"/>
    <w:rsid w:val="009B6677"/>
    <w:rsid w:val="009B7602"/>
    <w:rsid w:val="009B76E3"/>
    <w:rsid w:val="009B7A72"/>
    <w:rsid w:val="009B7BB8"/>
    <w:rsid w:val="009C014C"/>
    <w:rsid w:val="009C08FB"/>
    <w:rsid w:val="009C0E9B"/>
    <w:rsid w:val="009C126A"/>
    <w:rsid w:val="009C1D4C"/>
    <w:rsid w:val="009C2552"/>
    <w:rsid w:val="009C2DD2"/>
    <w:rsid w:val="009C3982"/>
    <w:rsid w:val="009C441F"/>
    <w:rsid w:val="009C456A"/>
    <w:rsid w:val="009C4A07"/>
    <w:rsid w:val="009C4B8E"/>
    <w:rsid w:val="009C51D5"/>
    <w:rsid w:val="009C543C"/>
    <w:rsid w:val="009C599A"/>
    <w:rsid w:val="009C5EFF"/>
    <w:rsid w:val="009C650E"/>
    <w:rsid w:val="009C70DB"/>
    <w:rsid w:val="009C76D1"/>
    <w:rsid w:val="009C774A"/>
    <w:rsid w:val="009D1312"/>
    <w:rsid w:val="009D19BC"/>
    <w:rsid w:val="009D2348"/>
    <w:rsid w:val="009D2EA8"/>
    <w:rsid w:val="009D2F0C"/>
    <w:rsid w:val="009D31A1"/>
    <w:rsid w:val="009D3306"/>
    <w:rsid w:val="009D345D"/>
    <w:rsid w:val="009D3578"/>
    <w:rsid w:val="009D37FF"/>
    <w:rsid w:val="009D3A5F"/>
    <w:rsid w:val="009D4600"/>
    <w:rsid w:val="009D4F88"/>
    <w:rsid w:val="009D5193"/>
    <w:rsid w:val="009D5C32"/>
    <w:rsid w:val="009D5C56"/>
    <w:rsid w:val="009D62C1"/>
    <w:rsid w:val="009D6472"/>
    <w:rsid w:val="009D7662"/>
    <w:rsid w:val="009D79F4"/>
    <w:rsid w:val="009D7D19"/>
    <w:rsid w:val="009E03FF"/>
    <w:rsid w:val="009E126D"/>
    <w:rsid w:val="009E33D7"/>
    <w:rsid w:val="009E3CD1"/>
    <w:rsid w:val="009E4A43"/>
    <w:rsid w:val="009E5520"/>
    <w:rsid w:val="009E5AF5"/>
    <w:rsid w:val="009E5EB5"/>
    <w:rsid w:val="009E74F0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4A7"/>
    <w:rsid w:val="00A03978"/>
    <w:rsid w:val="00A03AB1"/>
    <w:rsid w:val="00A04263"/>
    <w:rsid w:val="00A04D7E"/>
    <w:rsid w:val="00A04F16"/>
    <w:rsid w:val="00A051D9"/>
    <w:rsid w:val="00A05DF3"/>
    <w:rsid w:val="00A07E08"/>
    <w:rsid w:val="00A10D79"/>
    <w:rsid w:val="00A11535"/>
    <w:rsid w:val="00A11E56"/>
    <w:rsid w:val="00A12798"/>
    <w:rsid w:val="00A127C0"/>
    <w:rsid w:val="00A12888"/>
    <w:rsid w:val="00A136E5"/>
    <w:rsid w:val="00A13A09"/>
    <w:rsid w:val="00A14A42"/>
    <w:rsid w:val="00A14D68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936"/>
    <w:rsid w:val="00A24E23"/>
    <w:rsid w:val="00A2566C"/>
    <w:rsid w:val="00A258EC"/>
    <w:rsid w:val="00A25F05"/>
    <w:rsid w:val="00A25F69"/>
    <w:rsid w:val="00A26361"/>
    <w:rsid w:val="00A26491"/>
    <w:rsid w:val="00A27A03"/>
    <w:rsid w:val="00A3017C"/>
    <w:rsid w:val="00A301BA"/>
    <w:rsid w:val="00A308DE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2F27"/>
    <w:rsid w:val="00A43322"/>
    <w:rsid w:val="00A44B43"/>
    <w:rsid w:val="00A4503E"/>
    <w:rsid w:val="00A450C0"/>
    <w:rsid w:val="00A45446"/>
    <w:rsid w:val="00A45468"/>
    <w:rsid w:val="00A4711C"/>
    <w:rsid w:val="00A471A8"/>
    <w:rsid w:val="00A4791B"/>
    <w:rsid w:val="00A50A48"/>
    <w:rsid w:val="00A50EBF"/>
    <w:rsid w:val="00A51180"/>
    <w:rsid w:val="00A51242"/>
    <w:rsid w:val="00A51522"/>
    <w:rsid w:val="00A51573"/>
    <w:rsid w:val="00A51A5E"/>
    <w:rsid w:val="00A52276"/>
    <w:rsid w:val="00A52895"/>
    <w:rsid w:val="00A52D7D"/>
    <w:rsid w:val="00A531E2"/>
    <w:rsid w:val="00A539A5"/>
    <w:rsid w:val="00A53DA0"/>
    <w:rsid w:val="00A5404D"/>
    <w:rsid w:val="00A555A7"/>
    <w:rsid w:val="00A555FB"/>
    <w:rsid w:val="00A566C5"/>
    <w:rsid w:val="00A5765D"/>
    <w:rsid w:val="00A579BD"/>
    <w:rsid w:val="00A607CB"/>
    <w:rsid w:val="00A6103A"/>
    <w:rsid w:val="00A61A09"/>
    <w:rsid w:val="00A61B8D"/>
    <w:rsid w:val="00A6351F"/>
    <w:rsid w:val="00A63809"/>
    <w:rsid w:val="00A64278"/>
    <w:rsid w:val="00A64A6E"/>
    <w:rsid w:val="00A6519F"/>
    <w:rsid w:val="00A65A70"/>
    <w:rsid w:val="00A6665F"/>
    <w:rsid w:val="00A66F36"/>
    <w:rsid w:val="00A66FF4"/>
    <w:rsid w:val="00A676D9"/>
    <w:rsid w:val="00A67B8F"/>
    <w:rsid w:val="00A67EFC"/>
    <w:rsid w:val="00A7031E"/>
    <w:rsid w:val="00A7057E"/>
    <w:rsid w:val="00A71140"/>
    <w:rsid w:val="00A71812"/>
    <w:rsid w:val="00A71F47"/>
    <w:rsid w:val="00A7205E"/>
    <w:rsid w:val="00A73DC7"/>
    <w:rsid w:val="00A74692"/>
    <w:rsid w:val="00A75A52"/>
    <w:rsid w:val="00A7618B"/>
    <w:rsid w:val="00A7640B"/>
    <w:rsid w:val="00A773A8"/>
    <w:rsid w:val="00A7778B"/>
    <w:rsid w:val="00A803BC"/>
    <w:rsid w:val="00A80969"/>
    <w:rsid w:val="00A849AD"/>
    <w:rsid w:val="00A85798"/>
    <w:rsid w:val="00A8609D"/>
    <w:rsid w:val="00A86EA7"/>
    <w:rsid w:val="00A90B28"/>
    <w:rsid w:val="00A91244"/>
    <w:rsid w:val="00A91774"/>
    <w:rsid w:val="00A91C7F"/>
    <w:rsid w:val="00A92066"/>
    <w:rsid w:val="00A92776"/>
    <w:rsid w:val="00A9314A"/>
    <w:rsid w:val="00A93181"/>
    <w:rsid w:val="00A938E6"/>
    <w:rsid w:val="00A93CCF"/>
    <w:rsid w:val="00A94E4E"/>
    <w:rsid w:val="00A95514"/>
    <w:rsid w:val="00A95BD5"/>
    <w:rsid w:val="00A95C53"/>
    <w:rsid w:val="00A96F78"/>
    <w:rsid w:val="00A970E9"/>
    <w:rsid w:val="00A979E1"/>
    <w:rsid w:val="00AA0B9E"/>
    <w:rsid w:val="00AA1087"/>
    <w:rsid w:val="00AA1DF5"/>
    <w:rsid w:val="00AA247C"/>
    <w:rsid w:val="00AA25A9"/>
    <w:rsid w:val="00AA26D9"/>
    <w:rsid w:val="00AA4605"/>
    <w:rsid w:val="00AA51AD"/>
    <w:rsid w:val="00AA54D3"/>
    <w:rsid w:val="00AA591E"/>
    <w:rsid w:val="00AA5AFD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076"/>
    <w:rsid w:val="00AB3A15"/>
    <w:rsid w:val="00AB4ECC"/>
    <w:rsid w:val="00AB4F0F"/>
    <w:rsid w:val="00AB53E3"/>
    <w:rsid w:val="00AB60E2"/>
    <w:rsid w:val="00AB6601"/>
    <w:rsid w:val="00AB674E"/>
    <w:rsid w:val="00AB6D79"/>
    <w:rsid w:val="00AB6FCA"/>
    <w:rsid w:val="00AB709E"/>
    <w:rsid w:val="00AB7806"/>
    <w:rsid w:val="00AC01BC"/>
    <w:rsid w:val="00AC02C1"/>
    <w:rsid w:val="00AC0AB6"/>
    <w:rsid w:val="00AC10AD"/>
    <w:rsid w:val="00AC15FF"/>
    <w:rsid w:val="00AC174E"/>
    <w:rsid w:val="00AC1E55"/>
    <w:rsid w:val="00AC3D06"/>
    <w:rsid w:val="00AC429F"/>
    <w:rsid w:val="00AC4E4D"/>
    <w:rsid w:val="00AC58FC"/>
    <w:rsid w:val="00AC60B4"/>
    <w:rsid w:val="00AC65DB"/>
    <w:rsid w:val="00AC67B6"/>
    <w:rsid w:val="00AC6B11"/>
    <w:rsid w:val="00AC7D98"/>
    <w:rsid w:val="00AD00C5"/>
    <w:rsid w:val="00AD165F"/>
    <w:rsid w:val="00AD2794"/>
    <w:rsid w:val="00AD2DC5"/>
    <w:rsid w:val="00AD3455"/>
    <w:rsid w:val="00AD372F"/>
    <w:rsid w:val="00AD3CAD"/>
    <w:rsid w:val="00AD5A99"/>
    <w:rsid w:val="00AD6369"/>
    <w:rsid w:val="00AD69FF"/>
    <w:rsid w:val="00AD702B"/>
    <w:rsid w:val="00AD72E6"/>
    <w:rsid w:val="00AD7C95"/>
    <w:rsid w:val="00AD7FCD"/>
    <w:rsid w:val="00AE1015"/>
    <w:rsid w:val="00AE2BED"/>
    <w:rsid w:val="00AE3D34"/>
    <w:rsid w:val="00AE3DE1"/>
    <w:rsid w:val="00AE50F5"/>
    <w:rsid w:val="00AE5439"/>
    <w:rsid w:val="00AE61B2"/>
    <w:rsid w:val="00AE6789"/>
    <w:rsid w:val="00AE7631"/>
    <w:rsid w:val="00AE78D1"/>
    <w:rsid w:val="00AE7F89"/>
    <w:rsid w:val="00AF0C8F"/>
    <w:rsid w:val="00AF1B39"/>
    <w:rsid w:val="00AF2D54"/>
    <w:rsid w:val="00AF341C"/>
    <w:rsid w:val="00AF3458"/>
    <w:rsid w:val="00AF3F7B"/>
    <w:rsid w:val="00AF42B4"/>
    <w:rsid w:val="00AF4B8A"/>
    <w:rsid w:val="00AF4F1B"/>
    <w:rsid w:val="00AF53B2"/>
    <w:rsid w:val="00AF5EC6"/>
    <w:rsid w:val="00AF6388"/>
    <w:rsid w:val="00AF65F5"/>
    <w:rsid w:val="00AF6968"/>
    <w:rsid w:val="00AF6C38"/>
    <w:rsid w:val="00AF6DCE"/>
    <w:rsid w:val="00AF6E8A"/>
    <w:rsid w:val="00AF7213"/>
    <w:rsid w:val="00AF7412"/>
    <w:rsid w:val="00AF74B1"/>
    <w:rsid w:val="00AF7771"/>
    <w:rsid w:val="00AF7D92"/>
    <w:rsid w:val="00B011CC"/>
    <w:rsid w:val="00B01A6C"/>
    <w:rsid w:val="00B02D23"/>
    <w:rsid w:val="00B04048"/>
    <w:rsid w:val="00B04F3D"/>
    <w:rsid w:val="00B05702"/>
    <w:rsid w:val="00B06DD9"/>
    <w:rsid w:val="00B07CD6"/>
    <w:rsid w:val="00B07E52"/>
    <w:rsid w:val="00B10010"/>
    <w:rsid w:val="00B108C5"/>
    <w:rsid w:val="00B11775"/>
    <w:rsid w:val="00B11C85"/>
    <w:rsid w:val="00B12F75"/>
    <w:rsid w:val="00B1302D"/>
    <w:rsid w:val="00B1513F"/>
    <w:rsid w:val="00B15ABF"/>
    <w:rsid w:val="00B15B89"/>
    <w:rsid w:val="00B16F36"/>
    <w:rsid w:val="00B1746F"/>
    <w:rsid w:val="00B20725"/>
    <w:rsid w:val="00B2087E"/>
    <w:rsid w:val="00B20B11"/>
    <w:rsid w:val="00B20B94"/>
    <w:rsid w:val="00B238E0"/>
    <w:rsid w:val="00B248D0"/>
    <w:rsid w:val="00B2628E"/>
    <w:rsid w:val="00B266B0"/>
    <w:rsid w:val="00B27921"/>
    <w:rsid w:val="00B3000E"/>
    <w:rsid w:val="00B303B9"/>
    <w:rsid w:val="00B30C62"/>
    <w:rsid w:val="00B326A8"/>
    <w:rsid w:val="00B329EB"/>
    <w:rsid w:val="00B32FCD"/>
    <w:rsid w:val="00B33508"/>
    <w:rsid w:val="00B3377E"/>
    <w:rsid w:val="00B33897"/>
    <w:rsid w:val="00B34E63"/>
    <w:rsid w:val="00B3523D"/>
    <w:rsid w:val="00B35B1D"/>
    <w:rsid w:val="00B35DA4"/>
    <w:rsid w:val="00B3791B"/>
    <w:rsid w:val="00B40A7F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3"/>
    <w:rsid w:val="00B5239C"/>
    <w:rsid w:val="00B53259"/>
    <w:rsid w:val="00B53893"/>
    <w:rsid w:val="00B54445"/>
    <w:rsid w:val="00B54662"/>
    <w:rsid w:val="00B548C2"/>
    <w:rsid w:val="00B54B6A"/>
    <w:rsid w:val="00B55428"/>
    <w:rsid w:val="00B55909"/>
    <w:rsid w:val="00B570BF"/>
    <w:rsid w:val="00B60471"/>
    <w:rsid w:val="00B60B8F"/>
    <w:rsid w:val="00B612BA"/>
    <w:rsid w:val="00B6252D"/>
    <w:rsid w:val="00B625CC"/>
    <w:rsid w:val="00B6298C"/>
    <w:rsid w:val="00B63337"/>
    <w:rsid w:val="00B6369F"/>
    <w:rsid w:val="00B639D7"/>
    <w:rsid w:val="00B64AA7"/>
    <w:rsid w:val="00B65452"/>
    <w:rsid w:val="00B66594"/>
    <w:rsid w:val="00B66A79"/>
    <w:rsid w:val="00B670EE"/>
    <w:rsid w:val="00B67805"/>
    <w:rsid w:val="00B700D4"/>
    <w:rsid w:val="00B70F2E"/>
    <w:rsid w:val="00B721CD"/>
    <w:rsid w:val="00B7267A"/>
    <w:rsid w:val="00B726FF"/>
    <w:rsid w:val="00B72A5B"/>
    <w:rsid w:val="00B72A8B"/>
    <w:rsid w:val="00B72AA4"/>
    <w:rsid w:val="00B75454"/>
    <w:rsid w:val="00B7674B"/>
    <w:rsid w:val="00B76BCD"/>
    <w:rsid w:val="00B76EE9"/>
    <w:rsid w:val="00B77231"/>
    <w:rsid w:val="00B77880"/>
    <w:rsid w:val="00B80D90"/>
    <w:rsid w:val="00B80DD5"/>
    <w:rsid w:val="00B82613"/>
    <w:rsid w:val="00B82620"/>
    <w:rsid w:val="00B828B5"/>
    <w:rsid w:val="00B82AE1"/>
    <w:rsid w:val="00B82ED8"/>
    <w:rsid w:val="00B83E1B"/>
    <w:rsid w:val="00B845CE"/>
    <w:rsid w:val="00B845D0"/>
    <w:rsid w:val="00B84A80"/>
    <w:rsid w:val="00B84E9C"/>
    <w:rsid w:val="00B8522F"/>
    <w:rsid w:val="00B85522"/>
    <w:rsid w:val="00B86CE3"/>
    <w:rsid w:val="00B86D78"/>
    <w:rsid w:val="00B90E2A"/>
    <w:rsid w:val="00B90F2A"/>
    <w:rsid w:val="00B9198D"/>
    <w:rsid w:val="00B92D25"/>
    <w:rsid w:val="00B93008"/>
    <w:rsid w:val="00B93AA6"/>
    <w:rsid w:val="00B9406D"/>
    <w:rsid w:val="00B94BA7"/>
    <w:rsid w:val="00B94E0E"/>
    <w:rsid w:val="00B9581F"/>
    <w:rsid w:val="00B96413"/>
    <w:rsid w:val="00B971B4"/>
    <w:rsid w:val="00B97CA3"/>
    <w:rsid w:val="00BA1872"/>
    <w:rsid w:val="00BA1913"/>
    <w:rsid w:val="00BA2188"/>
    <w:rsid w:val="00BA2BC9"/>
    <w:rsid w:val="00BA371C"/>
    <w:rsid w:val="00BA4641"/>
    <w:rsid w:val="00BA4A54"/>
    <w:rsid w:val="00BA4E6C"/>
    <w:rsid w:val="00BA6EB7"/>
    <w:rsid w:val="00BA76A9"/>
    <w:rsid w:val="00BB0595"/>
    <w:rsid w:val="00BB26BE"/>
    <w:rsid w:val="00BB2F36"/>
    <w:rsid w:val="00BB3E2B"/>
    <w:rsid w:val="00BB5734"/>
    <w:rsid w:val="00BB5D1C"/>
    <w:rsid w:val="00BB6552"/>
    <w:rsid w:val="00BB65E0"/>
    <w:rsid w:val="00BB6B9B"/>
    <w:rsid w:val="00BB754F"/>
    <w:rsid w:val="00BC0058"/>
    <w:rsid w:val="00BC07D4"/>
    <w:rsid w:val="00BC0A28"/>
    <w:rsid w:val="00BC0A5D"/>
    <w:rsid w:val="00BC0BE3"/>
    <w:rsid w:val="00BC1AD9"/>
    <w:rsid w:val="00BC3257"/>
    <w:rsid w:val="00BC32E7"/>
    <w:rsid w:val="00BC4B62"/>
    <w:rsid w:val="00BC4F81"/>
    <w:rsid w:val="00BC5670"/>
    <w:rsid w:val="00BC58B9"/>
    <w:rsid w:val="00BC6519"/>
    <w:rsid w:val="00BC6837"/>
    <w:rsid w:val="00BD019F"/>
    <w:rsid w:val="00BD2A8C"/>
    <w:rsid w:val="00BD2F13"/>
    <w:rsid w:val="00BD3056"/>
    <w:rsid w:val="00BD3846"/>
    <w:rsid w:val="00BD3E68"/>
    <w:rsid w:val="00BD4E05"/>
    <w:rsid w:val="00BD52A2"/>
    <w:rsid w:val="00BD598A"/>
    <w:rsid w:val="00BD5C7A"/>
    <w:rsid w:val="00BD723F"/>
    <w:rsid w:val="00BD731A"/>
    <w:rsid w:val="00BD759B"/>
    <w:rsid w:val="00BD75B4"/>
    <w:rsid w:val="00BD7D14"/>
    <w:rsid w:val="00BE02B4"/>
    <w:rsid w:val="00BE1AD5"/>
    <w:rsid w:val="00BE28C1"/>
    <w:rsid w:val="00BE3492"/>
    <w:rsid w:val="00BE49EA"/>
    <w:rsid w:val="00BE4E90"/>
    <w:rsid w:val="00BE4EC9"/>
    <w:rsid w:val="00BE5BC5"/>
    <w:rsid w:val="00BE60C1"/>
    <w:rsid w:val="00BE631E"/>
    <w:rsid w:val="00BE6BEC"/>
    <w:rsid w:val="00BF0CCF"/>
    <w:rsid w:val="00BF0DE3"/>
    <w:rsid w:val="00BF0FC5"/>
    <w:rsid w:val="00BF10BC"/>
    <w:rsid w:val="00BF21AC"/>
    <w:rsid w:val="00BF2E53"/>
    <w:rsid w:val="00BF352A"/>
    <w:rsid w:val="00BF3669"/>
    <w:rsid w:val="00BF3C0D"/>
    <w:rsid w:val="00BF4154"/>
    <w:rsid w:val="00BF5039"/>
    <w:rsid w:val="00BF5683"/>
    <w:rsid w:val="00BF56BB"/>
    <w:rsid w:val="00BF6252"/>
    <w:rsid w:val="00BF711C"/>
    <w:rsid w:val="00BF748E"/>
    <w:rsid w:val="00BF789B"/>
    <w:rsid w:val="00C03309"/>
    <w:rsid w:val="00C0377F"/>
    <w:rsid w:val="00C037E0"/>
    <w:rsid w:val="00C054CC"/>
    <w:rsid w:val="00C06EDE"/>
    <w:rsid w:val="00C072FE"/>
    <w:rsid w:val="00C1157A"/>
    <w:rsid w:val="00C11ADE"/>
    <w:rsid w:val="00C1215D"/>
    <w:rsid w:val="00C126E0"/>
    <w:rsid w:val="00C12E39"/>
    <w:rsid w:val="00C13D47"/>
    <w:rsid w:val="00C14164"/>
    <w:rsid w:val="00C145DF"/>
    <w:rsid w:val="00C14C53"/>
    <w:rsid w:val="00C1527E"/>
    <w:rsid w:val="00C153AE"/>
    <w:rsid w:val="00C15D8E"/>
    <w:rsid w:val="00C163DE"/>
    <w:rsid w:val="00C167E0"/>
    <w:rsid w:val="00C17012"/>
    <w:rsid w:val="00C178FB"/>
    <w:rsid w:val="00C17DF9"/>
    <w:rsid w:val="00C201EB"/>
    <w:rsid w:val="00C207F6"/>
    <w:rsid w:val="00C20ACC"/>
    <w:rsid w:val="00C22A52"/>
    <w:rsid w:val="00C22B28"/>
    <w:rsid w:val="00C245FE"/>
    <w:rsid w:val="00C253D2"/>
    <w:rsid w:val="00C257B7"/>
    <w:rsid w:val="00C27279"/>
    <w:rsid w:val="00C272E8"/>
    <w:rsid w:val="00C278B6"/>
    <w:rsid w:val="00C27C76"/>
    <w:rsid w:val="00C30ABC"/>
    <w:rsid w:val="00C30B60"/>
    <w:rsid w:val="00C31654"/>
    <w:rsid w:val="00C31FAA"/>
    <w:rsid w:val="00C33359"/>
    <w:rsid w:val="00C33E12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641"/>
    <w:rsid w:val="00C45EF5"/>
    <w:rsid w:val="00C4646E"/>
    <w:rsid w:val="00C46B7E"/>
    <w:rsid w:val="00C474D6"/>
    <w:rsid w:val="00C47538"/>
    <w:rsid w:val="00C500EB"/>
    <w:rsid w:val="00C5099B"/>
    <w:rsid w:val="00C50A4E"/>
    <w:rsid w:val="00C51C37"/>
    <w:rsid w:val="00C520B1"/>
    <w:rsid w:val="00C522D6"/>
    <w:rsid w:val="00C52C52"/>
    <w:rsid w:val="00C53C88"/>
    <w:rsid w:val="00C53D16"/>
    <w:rsid w:val="00C54020"/>
    <w:rsid w:val="00C5406F"/>
    <w:rsid w:val="00C545C5"/>
    <w:rsid w:val="00C54817"/>
    <w:rsid w:val="00C54A2F"/>
    <w:rsid w:val="00C54F35"/>
    <w:rsid w:val="00C55566"/>
    <w:rsid w:val="00C55FFD"/>
    <w:rsid w:val="00C57A01"/>
    <w:rsid w:val="00C57A2D"/>
    <w:rsid w:val="00C60B07"/>
    <w:rsid w:val="00C61D48"/>
    <w:rsid w:val="00C61D4B"/>
    <w:rsid w:val="00C62093"/>
    <w:rsid w:val="00C621AC"/>
    <w:rsid w:val="00C62B0A"/>
    <w:rsid w:val="00C63848"/>
    <w:rsid w:val="00C63B1B"/>
    <w:rsid w:val="00C63C52"/>
    <w:rsid w:val="00C63DCA"/>
    <w:rsid w:val="00C63F08"/>
    <w:rsid w:val="00C6528C"/>
    <w:rsid w:val="00C657B2"/>
    <w:rsid w:val="00C65894"/>
    <w:rsid w:val="00C661E8"/>
    <w:rsid w:val="00C676B5"/>
    <w:rsid w:val="00C67D0B"/>
    <w:rsid w:val="00C70080"/>
    <w:rsid w:val="00C70084"/>
    <w:rsid w:val="00C700D6"/>
    <w:rsid w:val="00C7090B"/>
    <w:rsid w:val="00C72077"/>
    <w:rsid w:val="00C7235B"/>
    <w:rsid w:val="00C72E18"/>
    <w:rsid w:val="00C72E6A"/>
    <w:rsid w:val="00C731AD"/>
    <w:rsid w:val="00C7380B"/>
    <w:rsid w:val="00C73B74"/>
    <w:rsid w:val="00C74421"/>
    <w:rsid w:val="00C746FA"/>
    <w:rsid w:val="00C74B76"/>
    <w:rsid w:val="00C75F2F"/>
    <w:rsid w:val="00C75FEE"/>
    <w:rsid w:val="00C769E7"/>
    <w:rsid w:val="00C76F1D"/>
    <w:rsid w:val="00C77937"/>
    <w:rsid w:val="00C77CA4"/>
    <w:rsid w:val="00C77D26"/>
    <w:rsid w:val="00C80B90"/>
    <w:rsid w:val="00C80BDF"/>
    <w:rsid w:val="00C810BE"/>
    <w:rsid w:val="00C815DF"/>
    <w:rsid w:val="00C81819"/>
    <w:rsid w:val="00C82FEE"/>
    <w:rsid w:val="00C831D3"/>
    <w:rsid w:val="00C84D39"/>
    <w:rsid w:val="00C85277"/>
    <w:rsid w:val="00C85806"/>
    <w:rsid w:val="00C85D76"/>
    <w:rsid w:val="00C86B1D"/>
    <w:rsid w:val="00C86D69"/>
    <w:rsid w:val="00C8735C"/>
    <w:rsid w:val="00C873AC"/>
    <w:rsid w:val="00C87DA6"/>
    <w:rsid w:val="00C91857"/>
    <w:rsid w:val="00C9213B"/>
    <w:rsid w:val="00C93462"/>
    <w:rsid w:val="00C935CF"/>
    <w:rsid w:val="00C94384"/>
    <w:rsid w:val="00C94A34"/>
    <w:rsid w:val="00C94C2B"/>
    <w:rsid w:val="00C94F73"/>
    <w:rsid w:val="00C95609"/>
    <w:rsid w:val="00C96F79"/>
    <w:rsid w:val="00C97C3B"/>
    <w:rsid w:val="00C97CF9"/>
    <w:rsid w:val="00CA17DD"/>
    <w:rsid w:val="00CA1863"/>
    <w:rsid w:val="00CA1941"/>
    <w:rsid w:val="00CA2476"/>
    <w:rsid w:val="00CA26CE"/>
    <w:rsid w:val="00CA391D"/>
    <w:rsid w:val="00CA3ACD"/>
    <w:rsid w:val="00CA499C"/>
    <w:rsid w:val="00CA4F8B"/>
    <w:rsid w:val="00CA5445"/>
    <w:rsid w:val="00CB09DA"/>
    <w:rsid w:val="00CB0BD9"/>
    <w:rsid w:val="00CB0D29"/>
    <w:rsid w:val="00CB17D0"/>
    <w:rsid w:val="00CB1C66"/>
    <w:rsid w:val="00CB1CAC"/>
    <w:rsid w:val="00CB1DE8"/>
    <w:rsid w:val="00CB1E3B"/>
    <w:rsid w:val="00CB1F1D"/>
    <w:rsid w:val="00CB323B"/>
    <w:rsid w:val="00CB51A3"/>
    <w:rsid w:val="00CB6795"/>
    <w:rsid w:val="00CB71F8"/>
    <w:rsid w:val="00CC05A0"/>
    <w:rsid w:val="00CC06E1"/>
    <w:rsid w:val="00CC180A"/>
    <w:rsid w:val="00CC1F61"/>
    <w:rsid w:val="00CC25A6"/>
    <w:rsid w:val="00CC26DB"/>
    <w:rsid w:val="00CC300C"/>
    <w:rsid w:val="00CC35AE"/>
    <w:rsid w:val="00CC3DAA"/>
    <w:rsid w:val="00CC4C2C"/>
    <w:rsid w:val="00CC5057"/>
    <w:rsid w:val="00CC59A1"/>
    <w:rsid w:val="00CC75E7"/>
    <w:rsid w:val="00CC767E"/>
    <w:rsid w:val="00CD0749"/>
    <w:rsid w:val="00CD078F"/>
    <w:rsid w:val="00CD0856"/>
    <w:rsid w:val="00CD121E"/>
    <w:rsid w:val="00CD185D"/>
    <w:rsid w:val="00CD24C1"/>
    <w:rsid w:val="00CD28F0"/>
    <w:rsid w:val="00CD2DE8"/>
    <w:rsid w:val="00CD3ED8"/>
    <w:rsid w:val="00CD4001"/>
    <w:rsid w:val="00CD48AE"/>
    <w:rsid w:val="00CD497A"/>
    <w:rsid w:val="00CD761D"/>
    <w:rsid w:val="00CD76B5"/>
    <w:rsid w:val="00CD78B9"/>
    <w:rsid w:val="00CE145F"/>
    <w:rsid w:val="00CE2161"/>
    <w:rsid w:val="00CE2323"/>
    <w:rsid w:val="00CE2346"/>
    <w:rsid w:val="00CE51B9"/>
    <w:rsid w:val="00CE687D"/>
    <w:rsid w:val="00CE6F0F"/>
    <w:rsid w:val="00CF002F"/>
    <w:rsid w:val="00CF0246"/>
    <w:rsid w:val="00CF1F23"/>
    <w:rsid w:val="00CF2483"/>
    <w:rsid w:val="00CF24E2"/>
    <w:rsid w:val="00CF393D"/>
    <w:rsid w:val="00CF4ABD"/>
    <w:rsid w:val="00CF4CF2"/>
    <w:rsid w:val="00CF5A53"/>
    <w:rsid w:val="00CF5D28"/>
    <w:rsid w:val="00CF6152"/>
    <w:rsid w:val="00CF68B8"/>
    <w:rsid w:val="00CF6EAD"/>
    <w:rsid w:val="00CF6F1E"/>
    <w:rsid w:val="00D001F9"/>
    <w:rsid w:val="00D0036E"/>
    <w:rsid w:val="00D00BB7"/>
    <w:rsid w:val="00D01EAD"/>
    <w:rsid w:val="00D01F76"/>
    <w:rsid w:val="00D022B4"/>
    <w:rsid w:val="00D035B9"/>
    <w:rsid w:val="00D040B7"/>
    <w:rsid w:val="00D04542"/>
    <w:rsid w:val="00D05105"/>
    <w:rsid w:val="00D0530E"/>
    <w:rsid w:val="00D05A5E"/>
    <w:rsid w:val="00D060FF"/>
    <w:rsid w:val="00D064E8"/>
    <w:rsid w:val="00D06546"/>
    <w:rsid w:val="00D06572"/>
    <w:rsid w:val="00D065CD"/>
    <w:rsid w:val="00D12325"/>
    <w:rsid w:val="00D12761"/>
    <w:rsid w:val="00D13675"/>
    <w:rsid w:val="00D13FCF"/>
    <w:rsid w:val="00D14487"/>
    <w:rsid w:val="00D145D1"/>
    <w:rsid w:val="00D15E7E"/>
    <w:rsid w:val="00D16058"/>
    <w:rsid w:val="00D16D81"/>
    <w:rsid w:val="00D16FDD"/>
    <w:rsid w:val="00D20016"/>
    <w:rsid w:val="00D207A7"/>
    <w:rsid w:val="00D2279F"/>
    <w:rsid w:val="00D22AF1"/>
    <w:rsid w:val="00D22E93"/>
    <w:rsid w:val="00D232C2"/>
    <w:rsid w:val="00D242DA"/>
    <w:rsid w:val="00D246E8"/>
    <w:rsid w:val="00D247EC"/>
    <w:rsid w:val="00D25058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1B0"/>
    <w:rsid w:val="00D36964"/>
    <w:rsid w:val="00D36BD0"/>
    <w:rsid w:val="00D37A1A"/>
    <w:rsid w:val="00D4081B"/>
    <w:rsid w:val="00D40CB3"/>
    <w:rsid w:val="00D413C3"/>
    <w:rsid w:val="00D42240"/>
    <w:rsid w:val="00D427C3"/>
    <w:rsid w:val="00D42EB8"/>
    <w:rsid w:val="00D43648"/>
    <w:rsid w:val="00D43D3C"/>
    <w:rsid w:val="00D43E0B"/>
    <w:rsid w:val="00D441E2"/>
    <w:rsid w:val="00D44374"/>
    <w:rsid w:val="00D44932"/>
    <w:rsid w:val="00D44992"/>
    <w:rsid w:val="00D45094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0993"/>
    <w:rsid w:val="00D60CD5"/>
    <w:rsid w:val="00D61815"/>
    <w:rsid w:val="00D627E3"/>
    <w:rsid w:val="00D62D9D"/>
    <w:rsid w:val="00D62ECD"/>
    <w:rsid w:val="00D64426"/>
    <w:rsid w:val="00D64475"/>
    <w:rsid w:val="00D650E6"/>
    <w:rsid w:val="00D65332"/>
    <w:rsid w:val="00D65D78"/>
    <w:rsid w:val="00D66B04"/>
    <w:rsid w:val="00D67BC5"/>
    <w:rsid w:val="00D7021B"/>
    <w:rsid w:val="00D7054C"/>
    <w:rsid w:val="00D70D33"/>
    <w:rsid w:val="00D71862"/>
    <w:rsid w:val="00D71E7F"/>
    <w:rsid w:val="00D71FBA"/>
    <w:rsid w:val="00D7239B"/>
    <w:rsid w:val="00D72B5D"/>
    <w:rsid w:val="00D73077"/>
    <w:rsid w:val="00D736A2"/>
    <w:rsid w:val="00D73C57"/>
    <w:rsid w:val="00D742FF"/>
    <w:rsid w:val="00D758B3"/>
    <w:rsid w:val="00D76ADC"/>
    <w:rsid w:val="00D77413"/>
    <w:rsid w:val="00D77603"/>
    <w:rsid w:val="00D80B04"/>
    <w:rsid w:val="00D81F10"/>
    <w:rsid w:val="00D82798"/>
    <w:rsid w:val="00D82B94"/>
    <w:rsid w:val="00D82BF2"/>
    <w:rsid w:val="00D84A57"/>
    <w:rsid w:val="00D85175"/>
    <w:rsid w:val="00D86178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97E6C"/>
    <w:rsid w:val="00DA180C"/>
    <w:rsid w:val="00DA18A2"/>
    <w:rsid w:val="00DA3E7B"/>
    <w:rsid w:val="00DA3F17"/>
    <w:rsid w:val="00DA418E"/>
    <w:rsid w:val="00DA4419"/>
    <w:rsid w:val="00DA451D"/>
    <w:rsid w:val="00DA470D"/>
    <w:rsid w:val="00DA4CC5"/>
    <w:rsid w:val="00DA5672"/>
    <w:rsid w:val="00DA56DB"/>
    <w:rsid w:val="00DA5B20"/>
    <w:rsid w:val="00DA6452"/>
    <w:rsid w:val="00DA6FE9"/>
    <w:rsid w:val="00DA731E"/>
    <w:rsid w:val="00DA7925"/>
    <w:rsid w:val="00DB012A"/>
    <w:rsid w:val="00DB031E"/>
    <w:rsid w:val="00DB040B"/>
    <w:rsid w:val="00DB0AB8"/>
    <w:rsid w:val="00DB0D2A"/>
    <w:rsid w:val="00DB11CD"/>
    <w:rsid w:val="00DB152E"/>
    <w:rsid w:val="00DB1DAB"/>
    <w:rsid w:val="00DB39D4"/>
    <w:rsid w:val="00DB3A47"/>
    <w:rsid w:val="00DB3FE4"/>
    <w:rsid w:val="00DB46D0"/>
    <w:rsid w:val="00DB46DF"/>
    <w:rsid w:val="00DB49B6"/>
    <w:rsid w:val="00DB4E06"/>
    <w:rsid w:val="00DB6A80"/>
    <w:rsid w:val="00DB6C06"/>
    <w:rsid w:val="00DB7530"/>
    <w:rsid w:val="00DB7B06"/>
    <w:rsid w:val="00DC043D"/>
    <w:rsid w:val="00DC0F25"/>
    <w:rsid w:val="00DC2610"/>
    <w:rsid w:val="00DC2793"/>
    <w:rsid w:val="00DC318A"/>
    <w:rsid w:val="00DC3A9D"/>
    <w:rsid w:val="00DC4004"/>
    <w:rsid w:val="00DC4243"/>
    <w:rsid w:val="00DC4E56"/>
    <w:rsid w:val="00DC5584"/>
    <w:rsid w:val="00DC5B01"/>
    <w:rsid w:val="00DC6036"/>
    <w:rsid w:val="00DC6C1E"/>
    <w:rsid w:val="00DC6CE6"/>
    <w:rsid w:val="00DC7255"/>
    <w:rsid w:val="00DC72CE"/>
    <w:rsid w:val="00DC7951"/>
    <w:rsid w:val="00DD1C4B"/>
    <w:rsid w:val="00DD1F7B"/>
    <w:rsid w:val="00DD229E"/>
    <w:rsid w:val="00DD3029"/>
    <w:rsid w:val="00DD55E0"/>
    <w:rsid w:val="00DD594A"/>
    <w:rsid w:val="00DE18A3"/>
    <w:rsid w:val="00DE1904"/>
    <w:rsid w:val="00DE1DAA"/>
    <w:rsid w:val="00DE3DBB"/>
    <w:rsid w:val="00DE43A2"/>
    <w:rsid w:val="00DE4A74"/>
    <w:rsid w:val="00DE4B05"/>
    <w:rsid w:val="00DE541C"/>
    <w:rsid w:val="00DE630A"/>
    <w:rsid w:val="00DE737B"/>
    <w:rsid w:val="00DE7D52"/>
    <w:rsid w:val="00DE7FE7"/>
    <w:rsid w:val="00DF100B"/>
    <w:rsid w:val="00DF11B7"/>
    <w:rsid w:val="00DF4359"/>
    <w:rsid w:val="00DF712A"/>
    <w:rsid w:val="00DF73C1"/>
    <w:rsid w:val="00DF7511"/>
    <w:rsid w:val="00DF7751"/>
    <w:rsid w:val="00E009B1"/>
    <w:rsid w:val="00E00BC3"/>
    <w:rsid w:val="00E011D7"/>
    <w:rsid w:val="00E016BC"/>
    <w:rsid w:val="00E02000"/>
    <w:rsid w:val="00E031BB"/>
    <w:rsid w:val="00E0417B"/>
    <w:rsid w:val="00E04BDC"/>
    <w:rsid w:val="00E0576C"/>
    <w:rsid w:val="00E068BC"/>
    <w:rsid w:val="00E06B68"/>
    <w:rsid w:val="00E073F0"/>
    <w:rsid w:val="00E10761"/>
    <w:rsid w:val="00E1096A"/>
    <w:rsid w:val="00E116FB"/>
    <w:rsid w:val="00E11D7A"/>
    <w:rsid w:val="00E11EEB"/>
    <w:rsid w:val="00E12607"/>
    <w:rsid w:val="00E128F2"/>
    <w:rsid w:val="00E13E5A"/>
    <w:rsid w:val="00E13EE4"/>
    <w:rsid w:val="00E16463"/>
    <w:rsid w:val="00E1652F"/>
    <w:rsid w:val="00E16F82"/>
    <w:rsid w:val="00E17F6F"/>
    <w:rsid w:val="00E20B20"/>
    <w:rsid w:val="00E239D1"/>
    <w:rsid w:val="00E23F81"/>
    <w:rsid w:val="00E246B9"/>
    <w:rsid w:val="00E250C5"/>
    <w:rsid w:val="00E26727"/>
    <w:rsid w:val="00E26970"/>
    <w:rsid w:val="00E2728F"/>
    <w:rsid w:val="00E27791"/>
    <w:rsid w:val="00E2789D"/>
    <w:rsid w:val="00E30EF5"/>
    <w:rsid w:val="00E30F2D"/>
    <w:rsid w:val="00E31651"/>
    <w:rsid w:val="00E319DB"/>
    <w:rsid w:val="00E31AFC"/>
    <w:rsid w:val="00E3250F"/>
    <w:rsid w:val="00E3381A"/>
    <w:rsid w:val="00E3409E"/>
    <w:rsid w:val="00E348D0"/>
    <w:rsid w:val="00E34F76"/>
    <w:rsid w:val="00E35558"/>
    <w:rsid w:val="00E35BFF"/>
    <w:rsid w:val="00E36E99"/>
    <w:rsid w:val="00E37BE5"/>
    <w:rsid w:val="00E40CE8"/>
    <w:rsid w:val="00E41A27"/>
    <w:rsid w:val="00E41AB4"/>
    <w:rsid w:val="00E42737"/>
    <w:rsid w:val="00E438E4"/>
    <w:rsid w:val="00E43EF4"/>
    <w:rsid w:val="00E44906"/>
    <w:rsid w:val="00E45C77"/>
    <w:rsid w:val="00E4608B"/>
    <w:rsid w:val="00E46C5D"/>
    <w:rsid w:val="00E46D7F"/>
    <w:rsid w:val="00E46F66"/>
    <w:rsid w:val="00E501D3"/>
    <w:rsid w:val="00E51252"/>
    <w:rsid w:val="00E53A01"/>
    <w:rsid w:val="00E54768"/>
    <w:rsid w:val="00E55A7D"/>
    <w:rsid w:val="00E564C4"/>
    <w:rsid w:val="00E567C9"/>
    <w:rsid w:val="00E57E1A"/>
    <w:rsid w:val="00E604C4"/>
    <w:rsid w:val="00E60809"/>
    <w:rsid w:val="00E60CAE"/>
    <w:rsid w:val="00E61300"/>
    <w:rsid w:val="00E635B9"/>
    <w:rsid w:val="00E65D15"/>
    <w:rsid w:val="00E66CD8"/>
    <w:rsid w:val="00E67802"/>
    <w:rsid w:val="00E67EE5"/>
    <w:rsid w:val="00E67FAB"/>
    <w:rsid w:val="00E7013A"/>
    <w:rsid w:val="00E72C6B"/>
    <w:rsid w:val="00E73920"/>
    <w:rsid w:val="00E7397B"/>
    <w:rsid w:val="00E73AB7"/>
    <w:rsid w:val="00E73C5E"/>
    <w:rsid w:val="00E741A1"/>
    <w:rsid w:val="00E74F5D"/>
    <w:rsid w:val="00E76034"/>
    <w:rsid w:val="00E77C9F"/>
    <w:rsid w:val="00E80440"/>
    <w:rsid w:val="00E80F2D"/>
    <w:rsid w:val="00E817E0"/>
    <w:rsid w:val="00E81947"/>
    <w:rsid w:val="00E82EE4"/>
    <w:rsid w:val="00E831E7"/>
    <w:rsid w:val="00E843B5"/>
    <w:rsid w:val="00E84A3B"/>
    <w:rsid w:val="00E85307"/>
    <w:rsid w:val="00E85B0A"/>
    <w:rsid w:val="00E860F8"/>
    <w:rsid w:val="00E86556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5E4"/>
    <w:rsid w:val="00EA1D43"/>
    <w:rsid w:val="00EA4C04"/>
    <w:rsid w:val="00EA4EC9"/>
    <w:rsid w:val="00EA568E"/>
    <w:rsid w:val="00EA5E0F"/>
    <w:rsid w:val="00EA6ACC"/>
    <w:rsid w:val="00EA6FE4"/>
    <w:rsid w:val="00EA71FB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CB0"/>
    <w:rsid w:val="00EB5D88"/>
    <w:rsid w:val="00EB6D14"/>
    <w:rsid w:val="00EB7307"/>
    <w:rsid w:val="00EB772D"/>
    <w:rsid w:val="00EB7986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C7ED4"/>
    <w:rsid w:val="00ED1327"/>
    <w:rsid w:val="00ED17C8"/>
    <w:rsid w:val="00ED2159"/>
    <w:rsid w:val="00ED27C3"/>
    <w:rsid w:val="00ED2AE2"/>
    <w:rsid w:val="00ED2C5A"/>
    <w:rsid w:val="00ED2E4A"/>
    <w:rsid w:val="00ED33AE"/>
    <w:rsid w:val="00ED33EA"/>
    <w:rsid w:val="00ED3775"/>
    <w:rsid w:val="00ED3DE2"/>
    <w:rsid w:val="00ED434D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6A9"/>
    <w:rsid w:val="00EE5A27"/>
    <w:rsid w:val="00EE5EBC"/>
    <w:rsid w:val="00EE62C5"/>
    <w:rsid w:val="00EE6E77"/>
    <w:rsid w:val="00EE76A9"/>
    <w:rsid w:val="00EE799E"/>
    <w:rsid w:val="00EE7CA8"/>
    <w:rsid w:val="00EE7FA7"/>
    <w:rsid w:val="00EF0322"/>
    <w:rsid w:val="00EF1093"/>
    <w:rsid w:val="00EF1899"/>
    <w:rsid w:val="00EF1FCB"/>
    <w:rsid w:val="00EF21C3"/>
    <w:rsid w:val="00EF2E6B"/>
    <w:rsid w:val="00EF3049"/>
    <w:rsid w:val="00EF47FE"/>
    <w:rsid w:val="00EF4DBE"/>
    <w:rsid w:val="00EF54D1"/>
    <w:rsid w:val="00EF5ABE"/>
    <w:rsid w:val="00EF67BB"/>
    <w:rsid w:val="00EF72F9"/>
    <w:rsid w:val="00F0021E"/>
    <w:rsid w:val="00F0030E"/>
    <w:rsid w:val="00F00CD1"/>
    <w:rsid w:val="00F014D1"/>
    <w:rsid w:val="00F01E6B"/>
    <w:rsid w:val="00F0241C"/>
    <w:rsid w:val="00F031EE"/>
    <w:rsid w:val="00F03CC7"/>
    <w:rsid w:val="00F04066"/>
    <w:rsid w:val="00F0465B"/>
    <w:rsid w:val="00F0503F"/>
    <w:rsid w:val="00F05759"/>
    <w:rsid w:val="00F064EC"/>
    <w:rsid w:val="00F06BF2"/>
    <w:rsid w:val="00F07F39"/>
    <w:rsid w:val="00F10CB9"/>
    <w:rsid w:val="00F110CD"/>
    <w:rsid w:val="00F110D5"/>
    <w:rsid w:val="00F1233D"/>
    <w:rsid w:val="00F12351"/>
    <w:rsid w:val="00F1311B"/>
    <w:rsid w:val="00F13C24"/>
    <w:rsid w:val="00F144AD"/>
    <w:rsid w:val="00F1490A"/>
    <w:rsid w:val="00F14CF4"/>
    <w:rsid w:val="00F15193"/>
    <w:rsid w:val="00F16739"/>
    <w:rsid w:val="00F16DE2"/>
    <w:rsid w:val="00F2052B"/>
    <w:rsid w:val="00F22183"/>
    <w:rsid w:val="00F2260F"/>
    <w:rsid w:val="00F231D6"/>
    <w:rsid w:val="00F242AD"/>
    <w:rsid w:val="00F247F2"/>
    <w:rsid w:val="00F2518F"/>
    <w:rsid w:val="00F252A8"/>
    <w:rsid w:val="00F265F7"/>
    <w:rsid w:val="00F27FA6"/>
    <w:rsid w:val="00F32C11"/>
    <w:rsid w:val="00F32F95"/>
    <w:rsid w:val="00F3356D"/>
    <w:rsid w:val="00F33DC8"/>
    <w:rsid w:val="00F34444"/>
    <w:rsid w:val="00F378F1"/>
    <w:rsid w:val="00F403A1"/>
    <w:rsid w:val="00F403DB"/>
    <w:rsid w:val="00F404D9"/>
    <w:rsid w:val="00F4065A"/>
    <w:rsid w:val="00F4275C"/>
    <w:rsid w:val="00F431CF"/>
    <w:rsid w:val="00F434B2"/>
    <w:rsid w:val="00F44D7F"/>
    <w:rsid w:val="00F45693"/>
    <w:rsid w:val="00F457A0"/>
    <w:rsid w:val="00F46CD2"/>
    <w:rsid w:val="00F476FB"/>
    <w:rsid w:val="00F52339"/>
    <w:rsid w:val="00F5277A"/>
    <w:rsid w:val="00F532E8"/>
    <w:rsid w:val="00F537FF"/>
    <w:rsid w:val="00F540F9"/>
    <w:rsid w:val="00F54E36"/>
    <w:rsid w:val="00F5594A"/>
    <w:rsid w:val="00F560FE"/>
    <w:rsid w:val="00F60CD6"/>
    <w:rsid w:val="00F6111C"/>
    <w:rsid w:val="00F614C0"/>
    <w:rsid w:val="00F61647"/>
    <w:rsid w:val="00F657CF"/>
    <w:rsid w:val="00F65808"/>
    <w:rsid w:val="00F6587D"/>
    <w:rsid w:val="00F66A00"/>
    <w:rsid w:val="00F66CFB"/>
    <w:rsid w:val="00F705C7"/>
    <w:rsid w:val="00F70988"/>
    <w:rsid w:val="00F70C73"/>
    <w:rsid w:val="00F713A3"/>
    <w:rsid w:val="00F71A8F"/>
    <w:rsid w:val="00F741DB"/>
    <w:rsid w:val="00F7439E"/>
    <w:rsid w:val="00F750CA"/>
    <w:rsid w:val="00F75330"/>
    <w:rsid w:val="00F75B66"/>
    <w:rsid w:val="00F7638A"/>
    <w:rsid w:val="00F7639A"/>
    <w:rsid w:val="00F76A8B"/>
    <w:rsid w:val="00F76BD9"/>
    <w:rsid w:val="00F80244"/>
    <w:rsid w:val="00F80318"/>
    <w:rsid w:val="00F80703"/>
    <w:rsid w:val="00F80948"/>
    <w:rsid w:val="00F81387"/>
    <w:rsid w:val="00F82134"/>
    <w:rsid w:val="00F822E3"/>
    <w:rsid w:val="00F8283D"/>
    <w:rsid w:val="00F82866"/>
    <w:rsid w:val="00F841FB"/>
    <w:rsid w:val="00F84421"/>
    <w:rsid w:val="00F8449B"/>
    <w:rsid w:val="00F84A6A"/>
    <w:rsid w:val="00F84B44"/>
    <w:rsid w:val="00F85691"/>
    <w:rsid w:val="00F8582C"/>
    <w:rsid w:val="00F85F92"/>
    <w:rsid w:val="00F85F96"/>
    <w:rsid w:val="00F8637D"/>
    <w:rsid w:val="00F86653"/>
    <w:rsid w:val="00F868FB"/>
    <w:rsid w:val="00F86904"/>
    <w:rsid w:val="00F87032"/>
    <w:rsid w:val="00F87094"/>
    <w:rsid w:val="00F87AB3"/>
    <w:rsid w:val="00F87F6E"/>
    <w:rsid w:val="00F9007C"/>
    <w:rsid w:val="00F90AFC"/>
    <w:rsid w:val="00F913DC"/>
    <w:rsid w:val="00F91DDA"/>
    <w:rsid w:val="00F930FD"/>
    <w:rsid w:val="00F93774"/>
    <w:rsid w:val="00F9397A"/>
    <w:rsid w:val="00F93A37"/>
    <w:rsid w:val="00F94182"/>
    <w:rsid w:val="00F9431F"/>
    <w:rsid w:val="00F944D9"/>
    <w:rsid w:val="00F94DB3"/>
    <w:rsid w:val="00F96500"/>
    <w:rsid w:val="00F975F4"/>
    <w:rsid w:val="00FA1D89"/>
    <w:rsid w:val="00FA31E7"/>
    <w:rsid w:val="00FA413A"/>
    <w:rsid w:val="00FA4144"/>
    <w:rsid w:val="00FA4DDF"/>
    <w:rsid w:val="00FA645E"/>
    <w:rsid w:val="00FA6A1E"/>
    <w:rsid w:val="00FA6E7F"/>
    <w:rsid w:val="00FA7114"/>
    <w:rsid w:val="00FB052D"/>
    <w:rsid w:val="00FB2101"/>
    <w:rsid w:val="00FB22D7"/>
    <w:rsid w:val="00FB2379"/>
    <w:rsid w:val="00FB3CB7"/>
    <w:rsid w:val="00FB4B8A"/>
    <w:rsid w:val="00FB5152"/>
    <w:rsid w:val="00FB5F8F"/>
    <w:rsid w:val="00FB62B1"/>
    <w:rsid w:val="00FB680E"/>
    <w:rsid w:val="00FB6B73"/>
    <w:rsid w:val="00FB7008"/>
    <w:rsid w:val="00FB7A0B"/>
    <w:rsid w:val="00FC0065"/>
    <w:rsid w:val="00FC062F"/>
    <w:rsid w:val="00FC0754"/>
    <w:rsid w:val="00FC0A28"/>
    <w:rsid w:val="00FC3AEE"/>
    <w:rsid w:val="00FC55A5"/>
    <w:rsid w:val="00FC5DF9"/>
    <w:rsid w:val="00FC6060"/>
    <w:rsid w:val="00FC6238"/>
    <w:rsid w:val="00FC7951"/>
    <w:rsid w:val="00FC7C32"/>
    <w:rsid w:val="00FC7EAE"/>
    <w:rsid w:val="00FD0F68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29E6"/>
    <w:rsid w:val="00FE3770"/>
    <w:rsid w:val="00FE4722"/>
    <w:rsid w:val="00FE4C88"/>
    <w:rsid w:val="00FE515A"/>
    <w:rsid w:val="00FE5421"/>
    <w:rsid w:val="00FE5624"/>
    <w:rsid w:val="00FE5703"/>
    <w:rsid w:val="00FE5D2C"/>
    <w:rsid w:val="00FE5FBF"/>
    <w:rsid w:val="00FE6919"/>
    <w:rsid w:val="00FE6C25"/>
    <w:rsid w:val="00FE7CF9"/>
    <w:rsid w:val="00FF033A"/>
    <w:rsid w:val="00FF0397"/>
    <w:rsid w:val="00FF0964"/>
    <w:rsid w:val="00FF0F67"/>
    <w:rsid w:val="00FF16F2"/>
    <w:rsid w:val="00FF1F9B"/>
    <w:rsid w:val="00FF2611"/>
    <w:rsid w:val="00FF2B42"/>
    <w:rsid w:val="00FF2D5B"/>
    <w:rsid w:val="00FF3B7F"/>
    <w:rsid w:val="00FF4F92"/>
    <w:rsid w:val="00FF5428"/>
    <w:rsid w:val="00FF54EB"/>
    <w:rsid w:val="00FF6822"/>
    <w:rsid w:val="00FF73D0"/>
    <w:rsid w:val="018E5D74"/>
    <w:rsid w:val="01AC2D60"/>
    <w:rsid w:val="01D446DD"/>
    <w:rsid w:val="01E6FF7C"/>
    <w:rsid w:val="028441D1"/>
    <w:rsid w:val="02F8B489"/>
    <w:rsid w:val="030B0786"/>
    <w:rsid w:val="033DB610"/>
    <w:rsid w:val="03491455"/>
    <w:rsid w:val="0359BECF"/>
    <w:rsid w:val="036BB4B3"/>
    <w:rsid w:val="0383E850"/>
    <w:rsid w:val="03A919D6"/>
    <w:rsid w:val="03D95EE9"/>
    <w:rsid w:val="03FC7C8C"/>
    <w:rsid w:val="040A21AF"/>
    <w:rsid w:val="044D1831"/>
    <w:rsid w:val="046BF98D"/>
    <w:rsid w:val="050F1C72"/>
    <w:rsid w:val="0533F530"/>
    <w:rsid w:val="05A5C55C"/>
    <w:rsid w:val="05B5E4B5"/>
    <w:rsid w:val="05C6532D"/>
    <w:rsid w:val="05DE1F8D"/>
    <w:rsid w:val="05FE7676"/>
    <w:rsid w:val="0606722E"/>
    <w:rsid w:val="063E400B"/>
    <w:rsid w:val="06AC375E"/>
    <w:rsid w:val="06BA53E3"/>
    <w:rsid w:val="06C116FD"/>
    <w:rsid w:val="070064E9"/>
    <w:rsid w:val="0704BB2E"/>
    <w:rsid w:val="0773BBDD"/>
    <w:rsid w:val="07B39E99"/>
    <w:rsid w:val="07BA243F"/>
    <w:rsid w:val="0811CB5E"/>
    <w:rsid w:val="088F6FBC"/>
    <w:rsid w:val="08B9D15B"/>
    <w:rsid w:val="09086CC6"/>
    <w:rsid w:val="09115610"/>
    <w:rsid w:val="0912C6E4"/>
    <w:rsid w:val="092B5A9B"/>
    <w:rsid w:val="0960B8B2"/>
    <w:rsid w:val="09C0678C"/>
    <w:rsid w:val="0A4B7509"/>
    <w:rsid w:val="0A531494"/>
    <w:rsid w:val="0A73DF2E"/>
    <w:rsid w:val="0AF4531A"/>
    <w:rsid w:val="0B4B3368"/>
    <w:rsid w:val="0B5B204D"/>
    <w:rsid w:val="0B7B0FD4"/>
    <w:rsid w:val="0BB4A1F0"/>
    <w:rsid w:val="0C177750"/>
    <w:rsid w:val="0C365EA4"/>
    <w:rsid w:val="0C7C81B0"/>
    <w:rsid w:val="0C82067B"/>
    <w:rsid w:val="0C8FD75C"/>
    <w:rsid w:val="0CB75FAA"/>
    <w:rsid w:val="0D0EDE05"/>
    <w:rsid w:val="0D32F93C"/>
    <w:rsid w:val="0D5B7386"/>
    <w:rsid w:val="0D973998"/>
    <w:rsid w:val="0DE61553"/>
    <w:rsid w:val="0E29498A"/>
    <w:rsid w:val="0E5A3E35"/>
    <w:rsid w:val="0E63D3C4"/>
    <w:rsid w:val="0E836649"/>
    <w:rsid w:val="0E8A53A6"/>
    <w:rsid w:val="0ED41F8D"/>
    <w:rsid w:val="0EFDD77C"/>
    <w:rsid w:val="0F0C63F5"/>
    <w:rsid w:val="0F206DE1"/>
    <w:rsid w:val="0F280164"/>
    <w:rsid w:val="0F728F80"/>
    <w:rsid w:val="0F88C7F4"/>
    <w:rsid w:val="0F9BC183"/>
    <w:rsid w:val="0FCC1D01"/>
    <w:rsid w:val="0FE16B32"/>
    <w:rsid w:val="0FE63526"/>
    <w:rsid w:val="0FF0DEE0"/>
    <w:rsid w:val="10174116"/>
    <w:rsid w:val="103E17AD"/>
    <w:rsid w:val="10469032"/>
    <w:rsid w:val="10479E63"/>
    <w:rsid w:val="104AE10F"/>
    <w:rsid w:val="10715F86"/>
    <w:rsid w:val="108DEE61"/>
    <w:rsid w:val="109D58B0"/>
    <w:rsid w:val="10E807B4"/>
    <w:rsid w:val="10F675DE"/>
    <w:rsid w:val="10FE28B3"/>
    <w:rsid w:val="11194638"/>
    <w:rsid w:val="116BC8BF"/>
    <w:rsid w:val="116D670A"/>
    <w:rsid w:val="1176A1C6"/>
    <w:rsid w:val="1188301E"/>
    <w:rsid w:val="11A2E14B"/>
    <w:rsid w:val="11B43048"/>
    <w:rsid w:val="11EE71B5"/>
    <w:rsid w:val="12110160"/>
    <w:rsid w:val="122D3687"/>
    <w:rsid w:val="1240AB5D"/>
    <w:rsid w:val="1263C003"/>
    <w:rsid w:val="12BEB00D"/>
    <w:rsid w:val="1328B26E"/>
    <w:rsid w:val="1351E159"/>
    <w:rsid w:val="135DB1C9"/>
    <w:rsid w:val="13B7FDE7"/>
    <w:rsid w:val="1408B417"/>
    <w:rsid w:val="141204DA"/>
    <w:rsid w:val="141E3C17"/>
    <w:rsid w:val="145B9461"/>
    <w:rsid w:val="14715F0F"/>
    <w:rsid w:val="148CD9BB"/>
    <w:rsid w:val="14A054AA"/>
    <w:rsid w:val="14A7980B"/>
    <w:rsid w:val="14B19DDC"/>
    <w:rsid w:val="14EC58AA"/>
    <w:rsid w:val="15155F01"/>
    <w:rsid w:val="1540DA34"/>
    <w:rsid w:val="1543DF78"/>
    <w:rsid w:val="15CCB5C1"/>
    <w:rsid w:val="15F291A7"/>
    <w:rsid w:val="161BB13A"/>
    <w:rsid w:val="16343A3F"/>
    <w:rsid w:val="163F39E2"/>
    <w:rsid w:val="16512788"/>
    <w:rsid w:val="1663BACB"/>
    <w:rsid w:val="16E946AB"/>
    <w:rsid w:val="1703FA0C"/>
    <w:rsid w:val="17132A24"/>
    <w:rsid w:val="17467999"/>
    <w:rsid w:val="175CECC1"/>
    <w:rsid w:val="176B25A9"/>
    <w:rsid w:val="176E8ADE"/>
    <w:rsid w:val="17B98F65"/>
    <w:rsid w:val="17F74E1B"/>
    <w:rsid w:val="17FC2138"/>
    <w:rsid w:val="17FD8618"/>
    <w:rsid w:val="1825846E"/>
    <w:rsid w:val="184204ED"/>
    <w:rsid w:val="18B67078"/>
    <w:rsid w:val="1915AFB6"/>
    <w:rsid w:val="1945B1FC"/>
    <w:rsid w:val="194802E5"/>
    <w:rsid w:val="1954DCBA"/>
    <w:rsid w:val="196428B2"/>
    <w:rsid w:val="1A1A2A3F"/>
    <w:rsid w:val="1A219784"/>
    <w:rsid w:val="1A2C1967"/>
    <w:rsid w:val="1A482832"/>
    <w:rsid w:val="1AD05904"/>
    <w:rsid w:val="1AFE20B6"/>
    <w:rsid w:val="1B00861D"/>
    <w:rsid w:val="1B279BA9"/>
    <w:rsid w:val="1B69F347"/>
    <w:rsid w:val="1B7231A5"/>
    <w:rsid w:val="1B8E74DA"/>
    <w:rsid w:val="1BA0E0E9"/>
    <w:rsid w:val="1BADB956"/>
    <w:rsid w:val="1BC2A5F9"/>
    <w:rsid w:val="1BE6CAD8"/>
    <w:rsid w:val="1C231C7B"/>
    <w:rsid w:val="1C2DB5CF"/>
    <w:rsid w:val="1C726F4E"/>
    <w:rsid w:val="1C8E0C57"/>
    <w:rsid w:val="1CCEFC98"/>
    <w:rsid w:val="1CE46DDE"/>
    <w:rsid w:val="1D1DB117"/>
    <w:rsid w:val="1D1E2EB1"/>
    <w:rsid w:val="1D3F0ADE"/>
    <w:rsid w:val="1D41F4F5"/>
    <w:rsid w:val="1D42CA8D"/>
    <w:rsid w:val="1D8F84F3"/>
    <w:rsid w:val="1D9A8466"/>
    <w:rsid w:val="1D9E6F56"/>
    <w:rsid w:val="1DBAFE4C"/>
    <w:rsid w:val="1DE2135A"/>
    <w:rsid w:val="1DE84DDC"/>
    <w:rsid w:val="1E072584"/>
    <w:rsid w:val="1E8211F6"/>
    <w:rsid w:val="1E97CC01"/>
    <w:rsid w:val="1EA5A682"/>
    <w:rsid w:val="1ECC2FD8"/>
    <w:rsid w:val="1F0D38D6"/>
    <w:rsid w:val="1FAE4E7B"/>
    <w:rsid w:val="1FEF8707"/>
    <w:rsid w:val="207C5373"/>
    <w:rsid w:val="20809F63"/>
    <w:rsid w:val="20830C1F"/>
    <w:rsid w:val="209F6A94"/>
    <w:rsid w:val="20B6CDF1"/>
    <w:rsid w:val="20BC047E"/>
    <w:rsid w:val="20C9F325"/>
    <w:rsid w:val="20EEC570"/>
    <w:rsid w:val="21A092C4"/>
    <w:rsid w:val="21A61277"/>
    <w:rsid w:val="21DCF03E"/>
    <w:rsid w:val="221A1418"/>
    <w:rsid w:val="221ECD61"/>
    <w:rsid w:val="223B3AF5"/>
    <w:rsid w:val="22767F34"/>
    <w:rsid w:val="22C6D220"/>
    <w:rsid w:val="22D3BF88"/>
    <w:rsid w:val="22E3C1A0"/>
    <w:rsid w:val="2311BFBD"/>
    <w:rsid w:val="2325766C"/>
    <w:rsid w:val="233C9985"/>
    <w:rsid w:val="233FF8B8"/>
    <w:rsid w:val="2351CD62"/>
    <w:rsid w:val="236AC034"/>
    <w:rsid w:val="23758FDD"/>
    <w:rsid w:val="23927332"/>
    <w:rsid w:val="24378946"/>
    <w:rsid w:val="244A96F8"/>
    <w:rsid w:val="2474E11A"/>
    <w:rsid w:val="2478862E"/>
    <w:rsid w:val="248414A5"/>
    <w:rsid w:val="24C3AFD6"/>
    <w:rsid w:val="2500644F"/>
    <w:rsid w:val="250DCBFF"/>
    <w:rsid w:val="251C0A29"/>
    <w:rsid w:val="2533A5F2"/>
    <w:rsid w:val="2534724C"/>
    <w:rsid w:val="25612092"/>
    <w:rsid w:val="25BE4A17"/>
    <w:rsid w:val="25D5658B"/>
    <w:rsid w:val="2627B220"/>
    <w:rsid w:val="26373131"/>
    <w:rsid w:val="264B822C"/>
    <w:rsid w:val="264E85C3"/>
    <w:rsid w:val="266FE516"/>
    <w:rsid w:val="26D73698"/>
    <w:rsid w:val="26F6E0C3"/>
    <w:rsid w:val="2717C92B"/>
    <w:rsid w:val="271ECD37"/>
    <w:rsid w:val="27B55394"/>
    <w:rsid w:val="27B9D662"/>
    <w:rsid w:val="27C2F5B4"/>
    <w:rsid w:val="27D2489A"/>
    <w:rsid w:val="285A79E1"/>
    <w:rsid w:val="28872DFA"/>
    <w:rsid w:val="28A0B576"/>
    <w:rsid w:val="28CC2A15"/>
    <w:rsid w:val="29611E2D"/>
    <w:rsid w:val="296562EF"/>
    <w:rsid w:val="298DEEA6"/>
    <w:rsid w:val="2A207AC9"/>
    <w:rsid w:val="2A307146"/>
    <w:rsid w:val="2A315D72"/>
    <w:rsid w:val="2A47F021"/>
    <w:rsid w:val="2A4D99B3"/>
    <w:rsid w:val="2A6DEFBE"/>
    <w:rsid w:val="2A74054E"/>
    <w:rsid w:val="2AA3ECEF"/>
    <w:rsid w:val="2ADD1F71"/>
    <w:rsid w:val="2B98A381"/>
    <w:rsid w:val="2BD4838F"/>
    <w:rsid w:val="2C081102"/>
    <w:rsid w:val="2C20E53F"/>
    <w:rsid w:val="2C271F61"/>
    <w:rsid w:val="2C31ED34"/>
    <w:rsid w:val="2C7713F7"/>
    <w:rsid w:val="2C87A766"/>
    <w:rsid w:val="2C941E49"/>
    <w:rsid w:val="2CA79F06"/>
    <w:rsid w:val="2CB8FDA4"/>
    <w:rsid w:val="2CCCC7AE"/>
    <w:rsid w:val="2CD49AA3"/>
    <w:rsid w:val="2CDBAA71"/>
    <w:rsid w:val="2D296556"/>
    <w:rsid w:val="2D667E6D"/>
    <w:rsid w:val="2D80DF4C"/>
    <w:rsid w:val="2DD6F48D"/>
    <w:rsid w:val="2E25C934"/>
    <w:rsid w:val="2E530462"/>
    <w:rsid w:val="2EE54FE5"/>
    <w:rsid w:val="2F13836E"/>
    <w:rsid w:val="2F30754C"/>
    <w:rsid w:val="2F6639AC"/>
    <w:rsid w:val="2F6B8EB9"/>
    <w:rsid w:val="2FBADAC2"/>
    <w:rsid w:val="2FDAC196"/>
    <w:rsid w:val="2FE3780E"/>
    <w:rsid w:val="2FE51534"/>
    <w:rsid w:val="30987C9F"/>
    <w:rsid w:val="30D9AE4D"/>
    <w:rsid w:val="310B6D2F"/>
    <w:rsid w:val="316C7A3F"/>
    <w:rsid w:val="31C56060"/>
    <w:rsid w:val="31E42FAB"/>
    <w:rsid w:val="31FC19AE"/>
    <w:rsid w:val="32182866"/>
    <w:rsid w:val="323007E2"/>
    <w:rsid w:val="326CF4BD"/>
    <w:rsid w:val="32975CEE"/>
    <w:rsid w:val="32B5AAEF"/>
    <w:rsid w:val="32CCBC07"/>
    <w:rsid w:val="32DF6145"/>
    <w:rsid w:val="330A0C68"/>
    <w:rsid w:val="3332DF85"/>
    <w:rsid w:val="335AB40A"/>
    <w:rsid w:val="33949CF5"/>
    <w:rsid w:val="33A4A8DC"/>
    <w:rsid w:val="34187704"/>
    <w:rsid w:val="3464471D"/>
    <w:rsid w:val="346901B8"/>
    <w:rsid w:val="347638B0"/>
    <w:rsid w:val="34BDFD1A"/>
    <w:rsid w:val="34C3BA60"/>
    <w:rsid w:val="353DB619"/>
    <w:rsid w:val="3567B7C8"/>
    <w:rsid w:val="35A6C7B6"/>
    <w:rsid w:val="3617B2BC"/>
    <w:rsid w:val="36A9658B"/>
    <w:rsid w:val="3709947C"/>
    <w:rsid w:val="373F5AAF"/>
    <w:rsid w:val="374CBF32"/>
    <w:rsid w:val="37F6C771"/>
    <w:rsid w:val="38076F22"/>
    <w:rsid w:val="38407FA1"/>
    <w:rsid w:val="3847052D"/>
    <w:rsid w:val="38986477"/>
    <w:rsid w:val="38AFF5E3"/>
    <w:rsid w:val="38CC3EAB"/>
    <w:rsid w:val="38D4D231"/>
    <w:rsid w:val="391DAFB2"/>
    <w:rsid w:val="393E0800"/>
    <w:rsid w:val="3965F91B"/>
    <w:rsid w:val="3A0512BD"/>
    <w:rsid w:val="3A2566D0"/>
    <w:rsid w:val="3A31BD87"/>
    <w:rsid w:val="3A4B35CD"/>
    <w:rsid w:val="3A4DB84D"/>
    <w:rsid w:val="3A873327"/>
    <w:rsid w:val="3A9BAB2D"/>
    <w:rsid w:val="3A9EF186"/>
    <w:rsid w:val="3AA3481A"/>
    <w:rsid w:val="3ACF0EBF"/>
    <w:rsid w:val="3AE76F3A"/>
    <w:rsid w:val="3B037851"/>
    <w:rsid w:val="3B12303E"/>
    <w:rsid w:val="3B4730D2"/>
    <w:rsid w:val="3B6CD76C"/>
    <w:rsid w:val="3B84C636"/>
    <w:rsid w:val="3BA5BF66"/>
    <w:rsid w:val="3C4C9518"/>
    <w:rsid w:val="3CB16D46"/>
    <w:rsid w:val="3CCF4776"/>
    <w:rsid w:val="3CE0D410"/>
    <w:rsid w:val="3D4F123D"/>
    <w:rsid w:val="3DFAA8E2"/>
    <w:rsid w:val="3E038D88"/>
    <w:rsid w:val="3E05D573"/>
    <w:rsid w:val="3E4E37BA"/>
    <w:rsid w:val="3E61DC49"/>
    <w:rsid w:val="3F0F58A9"/>
    <w:rsid w:val="3F848B57"/>
    <w:rsid w:val="3F8AA7C7"/>
    <w:rsid w:val="3FC18125"/>
    <w:rsid w:val="3FDD24CC"/>
    <w:rsid w:val="3FEF5481"/>
    <w:rsid w:val="4008D6ED"/>
    <w:rsid w:val="402B8C46"/>
    <w:rsid w:val="4046450E"/>
    <w:rsid w:val="407BB529"/>
    <w:rsid w:val="411D94BF"/>
    <w:rsid w:val="414641C0"/>
    <w:rsid w:val="415237AE"/>
    <w:rsid w:val="416979EA"/>
    <w:rsid w:val="41A402E5"/>
    <w:rsid w:val="41CA4D00"/>
    <w:rsid w:val="41F137FA"/>
    <w:rsid w:val="4204F716"/>
    <w:rsid w:val="4205E528"/>
    <w:rsid w:val="42712974"/>
    <w:rsid w:val="4300A28A"/>
    <w:rsid w:val="4306006B"/>
    <w:rsid w:val="432FD0D9"/>
    <w:rsid w:val="433EC3C7"/>
    <w:rsid w:val="43845D5D"/>
    <w:rsid w:val="4439A050"/>
    <w:rsid w:val="443D3201"/>
    <w:rsid w:val="443DFF6E"/>
    <w:rsid w:val="44C7AF3F"/>
    <w:rsid w:val="44FC3CBD"/>
    <w:rsid w:val="4592DFDC"/>
    <w:rsid w:val="45E73A91"/>
    <w:rsid w:val="4654CE4C"/>
    <w:rsid w:val="46A7B5C6"/>
    <w:rsid w:val="46A87EA7"/>
    <w:rsid w:val="46E5EED4"/>
    <w:rsid w:val="46EC68CE"/>
    <w:rsid w:val="4724FB59"/>
    <w:rsid w:val="473AB2AB"/>
    <w:rsid w:val="47925EFA"/>
    <w:rsid w:val="47E84244"/>
    <w:rsid w:val="47ED3E0C"/>
    <w:rsid w:val="4816CE02"/>
    <w:rsid w:val="482309ED"/>
    <w:rsid w:val="4864C39F"/>
    <w:rsid w:val="48AC1F1E"/>
    <w:rsid w:val="48B6BE8E"/>
    <w:rsid w:val="48C8C21C"/>
    <w:rsid w:val="48CAD879"/>
    <w:rsid w:val="48D9C205"/>
    <w:rsid w:val="48ED1EAC"/>
    <w:rsid w:val="4952F59F"/>
    <w:rsid w:val="49863A11"/>
    <w:rsid w:val="4A2AA85C"/>
    <w:rsid w:val="4A351B87"/>
    <w:rsid w:val="4A532CC9"/>
    <w:rsid w:val="4A79E5D9"/>
    <w:rsid w:val="4AB3A5C0"/>
    <w:rsid w:val="4AC459AB"/>
    <w:rsid w:val="4B7F242F"/>
    <w:rsid w:val="4B8130BF"/>
    <w:rsid w:val="4B8DF575"/>
    <w:rsid w:val="4B9D15C5"/>
    <w:rsid w:val="4BB41DD7"/>
    <w:rsid w:val="4BD40981"/>
    <w:rsid w:val="4C32266E"/>
    <w:rsid w:val="4C634A3F"/>
    <w:rsid w:val="4CEF64AA"/>
    <w:rsid w:val="4D109739"/>
    <w:rsid w:val="4D5F178A"/>
    <w:rsid w:val="4D62406C"/>
    <w:rsid w:val="4D641760"/>
    <w:rsid w:val="4D90DAFD"/>
    <w:rsid w:val="4E24536E"/>
    <w:rsid w:val="4E6A4177"/>
    <w:rsid w:val="4F2C7F08"/>
    <w:rsid w:val="4F47E12C"/>
    <w:rsid w:val="4F487B9E"/>
    <w:rsid w:val="4FC3917F"/>
    <w:rsid w:val="4FE79FC3"/>
    <w:rsid w:val="506A88C9"/>
    <w:rsid w:val="50AF5362"/>
    <w:rsid w:val="5222A505"/>
    <w:rsid w:val="52562533"/>
    <w:rsid w:val="5256DE34"/>
    <w:rsid w:val="525D4681"/>
    <w:rsid w:val="52627402"/>
    <w:rsid w:val="532088DB"/>
    <w:rsid w:val="532206CD"/>
    <w:rsid w:val="535A566C"/>
    <w:rsid w:val="536B9C1A"/>
    <w:rsid w:val="5372681D"/>
    <w:rsid w:val="539301AA"/>
    <w:rsid w:val="5394F75D"/>
    <w:rsid w:val="53C8C3BE"/>
    <w:rsid w:val="54164651"/>
    <w:rsid w:val="5471E3D0"/>
    <w:rsid w:val="5491432B"/>
    <w:rsid w:val="54B97B34"/>
    <w:rsid w:val="54C6812F"/>
    <w:rsid w:val="556DE95C"/>
    <w:rsid w:val="558CAF5F"/>
    <w:rsid w:val="559CF565"/>
    <w:rsid w:val="559D6674"/>
    <w:rsid w:val="55A15EC0"/>
    <w:rsid w:val="55E371A0"/>
    <w:rsid w:val="567380E6"/>
    <w:rsid w:val="56883AD5"/>
    <w:rsid w:val="56907BAE"/>
    <w:rsid w:val="56BB77D9"/>
    <w:rsid w:val="56E3B68C"/>
    <w:rsid w:val="5722E883"/>
    <w:rsid w:val="574EC407"/>
    <w:rsid w:val="575F0682"/>
    <w:rsid w:val="576C7673"/>
    <w:rsid w:val="577ABB3F"/>
    <w:rsid w:val="578C81EA"/>
    <w:rsid w:val="578D3714"/>
    <w:rsid w:val="57CA79C6"/>
    <w:rsid w:val="57CC9581"/>
    <w:rsid w:val="57F577F0"/>
    <w:rsid w:val="57FB48B2"/>
    <w:rsid w:val="58029300"/>
    <w:rsid w:val="58188155"/>
    <w:rsid w:val="586BD7B6"/>
    <w:rsid w:val="58E50950"/>
    <w:rsid w:val="59236257"/>
    <w:rsid w:val="59268B70"/>
    <w:rsid w:val="598968BC"/>
    <w:rsid w:val="59AEAA26"/>
    <w:rsid w:val="59C75097"/>
    <w:rsid w:val="59CAD45E"/>
    <w:rsid w:val="59DEB329"/>
    <w:rsid w:val="5A09510C"/>
    <w:rsid w:val="5A1F6C83"/>
    <w:rsid w:val="5A261BEF"/>
    <w:rsid w:val="5A74A54E"/>
    <w:rsid w:val="5AC08CA9"/>
    <w:rsid w:val="5B1F9084"/>
    <w:rsid w:val="5B329F15"/>
    <w:rsid w:val="5B73DA29"/>
    <w:rsid w:val="5B7ECE71"/>
    <w:rsid w:val="5B960C63"/>
    <w:rsid w:val="5BE3CC2E"/>
    <w:rsid w:val="5BEFEDBB"/>
    <w:rsid w:val="5C07BE12"/>
    <w:rsid w:val="5C6E8E58"/>
    <w:rsid w:val="5CFDA8D1"/>
    <w:rsid w:val="5D27937E"/>
    <w:rsid w:val="5D6BE0D0"/>
    <w:rsid w:val="5D80CAB6"/>
    <w:rsid w:val="5DD6F304"/>
    <w:rsid w:val="5DDAE991"/>
    <w:rsid w:val="5E2DED68"/>
    <w:rsid w:val="5E35B202"/>
    <w:rsid w:val="5E39F18E"/>
    <w:rsid w:val="5E66C0F7"/>
    <w:rsid w:val="5EA5CE91"/>
    <w:rsid w:val="5F1123D7"/>
    <w:rsid w:val="5F140FB7"/>
    <w:rsid w:val="5F2E5B15"/>
    <w:rsid w:val="5F5B52F5"/>
    <w:rsid w:val="5FB367A3"/>
    <w:rsid w:val="5FF08267"/>
    <w:rsid w:val="60088031"/>
    <w:rsid w:val="601429BD"/>
    <w:rsid w:val="60176274"/>
    <w:rsid w:val="602D47EC"/>
    <w:rsid w:val="60417B16"/>
    <w:rsid w:val="60757623"/>
    <w:rsid w:val="60790563"/>
    <w:rsid w:val="608E0AFC"/>
    <w:rsid w:val="60BFB52A"/>
    <w:rsid w:val="60F6D038"/>
    <w:rsid w:val="610FF895"/>
    <w:rsid w:val="612EB257"/>
    <w:rsid w:val="616465FB"/>
    <w:rsid w:val="61A47A5C"/>
    <w:rsid w:val="61D239D9"/>
    <w:rsid w:val="621751B3"/>
    <w:rsid w:val="622BB07C"/>
    <w:rsid w:val="62470F64"/>
    <w:rsid w:val="62582C12"/>
    <w:rsid w:val="62592831"/>
    <w:rsid w:val="627F4588"/>
    <w:rsid w:val="6292A099"/>
    <w:rsid w:val="62A50F8C"/>
    <w:rsid w:val="62E2E4BD"/>
    <w:rsid w:val="62F76F3B"/>
    <w:rsid w:val="6322C879"/>
    <w:rsid w:val="6342E7F0"/>
    <w:rsid w:val="6361E8DA"/>
    <w:rsid w:val="6383B2B3"/>
    <w:rsid w:val="63D7C2BA"/>
    <w:rsid w:val="6405B841"/>
    <w:rsid w:val="64136838"/>
    <w:rsid w:val="642AF548"/>
    <w:rsid w:val="6491E020"/>
    <w:rsid w:val="64A0D9D3"/>
    <w:rsid w:val="64C85F77"/>
    <w:rsid w:val="64E882BE"/>
    <w:rsid w:val="651827D9"/>
    <w:rsid w:val="6532348C"/>
    <w:rsid w:val="65532DA7"/>
    <w:rsid w:val="655741C0"/>
    <w:rsid w:val="65A9FF0E"/>
    <w:rsid w:val="65FA20B1"/>
    <w:rsid w:val="661D2E44"/>
    <w:rsid w:val="6671E905"/>
    <w:rsid w:val="66740B0C"/>
    <w:rsid w:val="667ECA0E"/>
    <w:rsid w:val="66D8929D"/>
    <w:rsid w:val="66EAA96F"/>
    <w:rsid w:val="6700201C"/>
    <w:rsid w:val="67205F1A"/>
    <w:rsid w:val="672BEDA5"/>
    <w:rsid w:val="676D302C"/>
    <w:rsid w:val="676E87BD"/>
    <w:rsid w:val="6808FA0F"/>
    <w:rsid w:val="685A877E"/>
    <w:rsid w:val="687EDFC7"/>
    <w:rsid w:val="688EED15"/>
    <w:rsid w:val="68AE3238"/>
    <w:rsid w:val="68CC66E9"/>
    <w:rsid w:val="68D092B6"/>
    <w:rsid w:val="6901E21D"/>
    <w:rsid w:val="695A62B8"/>
    <w:rsid w:val="698C7515"/>
    <w:rsid w:val="69F04DA9"/>
    <w:rsid w:val="6A5463FA"/>
    <w:rsid w:val="6A68A401"/>
    <w:rsid w:val="6ABAA369"/>
    <w:rsid w:val="6AC02E53"/>
    <w:rsid w:val="6ADBEE34"/>
    <w:rsid w:val="6B3B90E9"/>
    <w:rsid w:val="6BCA7366"/>
    <w:rsid w:val="6BCC854D"/>
    <w:rsid w:val="6C273A3A"/>
    <w:rsid w:val="6C487DC0"/>
    <w:rsid w:val="6C4C7311"/>
    <w:rsid w:val="6C634214"/>
    <w:rsid w:val="6CE97DD3"/>
    <w:rsid w:val="6CF862B0"/>
    <w:rsid w:val="6D002D81"/>
    <w:rsid w:val="6D5C365F"/>
    <w:rsid w:val="6D6420F2"/>
    <w:rsid w:val="6DA62EB2"/>
    <w:rsid w:val="6DCE0266"/>
    <w:rsid w:val="6DE851F0"/>
    <w:rsid w:val="6E0BD090"/>
    <w:rsid w:val="6E4A1A5D"/>
    <w:rsid w:val="6E686C1F"/>
    <w:rsid w:val="6E82CAC4"/>
    <w:rsid w:val="6EADE7F2"/>
    <w:rsid w:val="6EBF529D"/>
    <w:rsid w:val="6EDED84E"/>
    <w:rsid w:val="6EF3B164"/>
    <w:rsid w:val="6EFB4EC1"/>
    <w:rsid w:val="6F017132"/>
    <w:rsid w:val="6F15181F"/>
    <w:rsid w:val="6F2EE974"/>
    <w:rsid w:val="6F88D9DD"/>
    <w:rsid w:val="6F9B6E45"/>
    <w:rsid w:val="6FDB62BE"/>
    <w:rsid w:val="701B3BE7"/>
    <w:rsid w:val="70214CAD"/>
    <w:rsid w:val="70298E1B"/>
    <w:rsid w:val="70343D17"/>
    <w:rsid w:val="7087C3F3"/>
    <w:rsid w:val="70D95777"/>
    <w:rsid w:val="7116477A"/>
    <w:rsid w:val="712D6B45"/>
    <w:rsid w:val="712FBC38"/>
    <w:rsid w:val="7169ECF4"/>
    <w:rsid w:val="717A5B13"/>
    <w:rsid w:val="7185F378"/>
    <w:rsid w:val="71A04D85"/>
    <w:rsid w:val="72146DBB"/>
    <w:rsid w:val="722857E8"/>
    <w:rsid w:val="72495E88"/>
    <w:rsid w:val="72654683"/>
    <w:rsid w:val="72695133"/>
    <w:rsid w:val="726F99C4"/>
    <w:rsid w:val="730CFBD0"/>
    <w:rsid w:val="7318CC29"/>
    <w:rsid w:val="7353EABA"/>
    <w:rsid w:val="73F31950"/>
    <w:rsid w:val="740C7680"/>
    <w:rsid w:val="740CD04C"/>
    <w:rsid w:val="743D6FB4"/>
    <w:rsid w:val="745E20FA"/>
    <w:rsid w:val="7461087F"/>
    <w:rsid w:val="74ADE966"/>
    <w:rsid w:val="75186FC4"/>
    <w:rsid w:val="751C8925"/>
    <w:rsid w:val="75245B83"/>
    <w:rsid w:val="753A2DF0"/>
    <w:rsid w:val="75582D4F"/>
    <w:rsid w:val="7572CF84"/>
    <w:rsid w:val="7596BB14"/>
    <w:rsid w:val="7609B8DD"/>
    <w:rsid w:val="760D654E"/>
    <w:rsid w:val="764A4005"/>
    <w:rsid w:val="770A784C"/>
    <w:rsid w:val="77B84D57"/>
    <w:rsid w:val="77D6EBC8"/>
    <w:rsid w:val="780352DB"/>
    <w:rsid w:val="7805C647"/>
    <w:rsid w:val="781ED33A"/>
    <w:rsid w:val="78658F0D"/>
    <w:rsid w:val="78816B4D"/>
    <w:rsid w:val="78A85DED"/>
    <w:rsid w:val="78AAE9F0"/>
    <w:rsid w:val="78B2C7F2"/>
    <w:rsid w:val="78C431AB"/>
    <w:rsid w:val="791FF36D"/>
    <w:rsid w:val="79221B3C"/>
    <w:rsid w:val="793BA90F"/>
    <w:rsid w:val="794292B5"/>
    <w:rsid w:val="79A99C88"/>
    <w:rsid w:val="79D3F387"/>
    <w:rsid w:val="7A2C3848"/>
    <w:rsid w:val="7A56A792"/>
    <w:rsid w:val="7A895AD6"/>
    <w:rsid w:val="7A8CE2EA"/>
    <w:rsid w:val="7ABDB15B"/>
    <w:rsid w:val="7B77501E"/>
    <w:rsid w:val="7BE6F540"/>
    <w:rsid w:val="7C1488A0"/>
    <w:rsid w:val="7C901131"/>
    <w:rsid w:val="7CA925C1"/>
    <w:rsid w:val="7CB4EE5E"/>
    <w:rsid w:val="7CEEF4C9"/>
    <w:rsid w:val="7D087021"/>
    <w:rsid w:val="7D128167"/>
    <w:rsid w:val="7D591304"/>
    <w:rsid w:val="7D949928"/>
    <w:rsid w:val="7DA96930"/>
    <w:rsid w:val="7DD448E5"/>
    <w:rsid w:val="7E0EDA52"/>
    <w:rsid w:val="7E12BF70"/>
    <w:rsid w:val="7E635D66"/>
    <w:rsid w:val="7E80524B"/>
    <w:rsid w:val="7E970DAE"/>
    <w:rsid w:val="7EED1613"/>
    <w:rsid w:val="7F4ACD54"/>
    <w:rsid w:val="7F4C2491"/>
    <w:rsid w:val="7F92FCE0"/>
    <w:rsid w:val="7FC22116"/>
    <w:rsid w:val="7FDE2CF9"/>
    <w:rsid w:val="7FF28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  <w14:docId w14:val="30E0293E"/>
  <w15:docId w15:val="{88DB2CA5-9582-47BB-9D73-2AA719AF0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7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242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ar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uiPriority w:val="99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link w:val="FooterChar"/>
    <w:uiPriority w:val="99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3GPP Caption Table,Ca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3GPP Caption Table Char,Ca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단락,列,列表段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3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목록단락 Char,列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AD372F"/>
    <w:pPr>
      <w:numPr>
        <w:numId w:val="2"/>
      </w:numPr>
      <w:spacing w:before="60" w:after="60"/>
      <w:jc w:val="both"/>
    </w:pPr>
    <w:rPr>
      <w:sz w:val="22"/>
      <w:lang w:val="en-US" w:eastAsia="zh-CN"/>
    </w:rPr>
  </w:style>
  <w:style w:type="paragraph" w:customStyle="1" w:styleId="paragraph">
    <w:name w:val="paragraph"/>
    <w:basedOn w:val="Normal"/>
    <w:rsid w:val="00083EF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083EF6"/>
  </w:style>
  <w:style w:type="character" w:customStyle="1" w:styleId="contextualspellingandgrammarerror">
    <w:name w:val="contextualspellingandgrammarerror"/>
    <w:basedOn w:val="DefaultParagraphFont"/>
    <w:rsid w:val="00083EF6"/>
  </w:style>
  <w:style w:type="character" w:customStyle="1" w:styleId="eop">
    <w:name w:val="eop"/>
    <w:basedOn w:val="DefaultParagraphFont"/>
    <w:rsid w:val="00083EF6"/>
  </w:style>
  <w:style w:type="character" w:customStyle="1" w:styleId="spellingerror">
    <w:name w:val="spellingerror"/>
    <w:basedOn w:val="DefaultParagraphFont"/>
    <w:rsid w:val="00C0377F"/>
  </w:style>
  <w:style w:type="character" w:customStyle="1" w:styleId="advancedproofingissue">
    <w:name w:val="advancedproofingissue"/>
    <w:basedOn w:val="DefaultParagraphFont"/>
    <w:rsid w:val="00C0377F"/>
  </w:style>
  <w:style w:type="character" w:customStyle="1" w:styleId="3GPPH3Char">
    <w:name w:val="3GPP H3 Char"/>
    <w:link w:val="3GPPH3"/>
    <w:locked/>
    <w:rsid w:val="00177EB3"/>
    <w:rPr>
      <w:rFonts w:ascii="Arial" w:hAnsi="Arial" w:cs="Arial"/>
      <w:sz w:val="28"/>
      <w:lang w:val="en-GB"/>
    </w:rPr>
  </w:style>
  <w:style w:type="paragraph" w:customStyle="1" w:styleId="3GPPH3">
    <w:name w:val="3GPP H3"/>
    <w:basedOn w:val="Heading3"/>
    <w:next w:val="Normal"/>
    <w:link w:val="3GPPH3Char"/>
    <w:qFormat/>
    <w:rsid w:val="00177EB3"/>
    <w:pPr>
      <w:numPr>
        <w:ilvl w:val="0"/>
      </w:numPr>
      <w:tabs>
        <w:tab w:val="num" w:pos="0"/>
      </w:tabs>
      <w:spacing w:after="120"/>
      <w:ind w:left="709" w:hanging="709"/>
      <w:textAlignment w:val="auto"/>
    </w:pPr>
    <w:rPr>
      <w:rFonts w:cs="Arial"/>
    </w:rPr>
  </w:style>
  <w:style w:type="character" w:customStyle="1" w:styleId="3GPPTextChar">
    <w:name w:val="3GPP Text Char"/>
    <w:link w:val="3GPPText"/>
    <w:qFormat/>
    <w:locked/>
    <w:rsid w:val="002D2134"/>
    <w:rPr>
      <w:rFonts w:asciiTheme="minorHAnsi" w:hAnsiTheme="minorHAnsi" w:cstheme="minorBidi"/>
      <w:sz w:val="22"/>
      <w:lang w:eastAsia="ko-KR"/>
    </w:rPr>
  </w:style>
  <w:style w:type="paragraph" w:customStyle="1" w:styleId="3GPPText">
    <w:name w:val="3GPP Text"/>
    <w:basedOn w:val="Normal"/>
    <w:link w:val="3GPPTextChar"/>
    <w:qFormat/>
    <w:rsid w:val="002D2134"/>
    <w:pPr>
      <w:spacing w:before="120" w:after="120" w:line="256" w:lineRule="auto"/>
      <w:jc w:val="both"/>
      <w:textAlignment w:val="auto"/>
    </w:pPr>
    <w:rPr>
      <w:rFonts w:asciiTheme="minorHAnsi" w:hAnsiTheme="minorHAnsi" w:cstheme="minorBidi"/>
      <w:sz w:val="22"/>
      <w:lang w:val="en-US" w:eastAsia="ko-KR"/>
    </w:rPr>
  </w:style>
  <w:style w:type="paragraph" w:customStyle="1" w:styleId="Proposal">
    <w:name w:val="Proposal"/>
    <w:basedOn w:val="BodyText"/>
    <w:qFormat/>
    <w:rsid w:val="002D2134"/>
    <w:pPr>
      <w:numPr>
        <w:numId w:val="3"/>
      </w:numPr>
      <w:tabs>
        <w:tab w:val="clear" w:pos="1446"/>
        <w:tab w:val="num" w:pos="360"/>
        <w:tab w:val="left" w:pos="1701"/>
        <w:tab w:val="num" w:pos="10519"/>
      </w:tabs>
      <w:overflowPunct/>
      <w:autoSpaceDE/>
      <w:autoSpaceDN/>
      <w:adjustRightInd/>
      <w:spacing w:line="256" w:lineRule="auto"/>
      <w:ind w:left="1701" w:hanging="1701"/>
      <w:textAlignment w:val="auto"/>
    </w:pPr>
    <w:rPr>
      <w:rFonts w:asciiTheme="minorHAnsi" w:eastAsiaTheme="minorHAnsi" w:hAnsiTheme="minorHAnsi" w:cstheme="minorBidi"/>
      <w:b/>
      <w:bCs/>
      <w:sz w:val="24"/>
      <w:szCs w:val="22"/>
      <w:lang w:val="en-US" w:eastAsia="zh-CN"/>
    </w:rPr>
  </w:style>
  <w:style w:type="character" w:customStyle="1" w:styleId="B10">
    <w:name w:val="B1 (文字)"/>
    <w:basedOn w:val="DefaultParagraphFont"/>
    <w:locked/>
    <w:rsid w:val="00B55909"/>
  </w:style>
  <w:style w:type="character" w:customStyle="1" w:styleId="PLChar">
    <w:name w:val="PL Char"/>
    <w:link w:val="PL"/>
    <w:qFormat/>
    <w:rsid w:val="00577D79"/>
    <w:rPr>
      <w:rFonts w:ascii="Courier New" w:hAnsi="Courier New"/>
      <w:noProof/>
      <w:sz w:val="16"/>
    </w:rPr>
  </w:style>
  <w:style w:type="character" w:customStyle="1" w:styleId="B1Char1">
    <w:name w:val="B1 Char1"/>
    <w:qFormat/>
    <w:rsid w:val="00C06EDE"/>
    <w:rPr>
      <w:rFonts w:eastAsia="Times New Roman"/>
    </w:rPr>
  </w:style>
  <w:style w:type="character" w:customStyle="1" w:styleId="B2Char">
    <w:name w:val="B2 Char"/>
    <w:link w:val="B2"/>
    <w:qFormat/>
    <w:locked/>
    <w:rsid w:val="00C06EDE"/>
    <w:rPr>
      <w:rFonts w:ascii="Times New Roman" w:hAnsi="Times New Roman"/>
      <w:lang w:val="en-GB"/>
    </w:rPr>
  </w:style>
  <w:style w:type="character" w:customStyle="1" w:styleId="RAN1bullet1Char">
    <w:name w:val="RAN1 bullet1 Char"/>
    <w:basedOn w:val="DefaultParagraphFont"/>
    <w:link w:val="RAN1bullet1"/>
    <w:locked/>
    <w:rsid w:val="00AF53B2"/>
    <w:rPr>
      <w:rFonts w:ascii="Times" w:eastAsiaTheme="minorEastAsia" w:hAnsi="Times" w:cs="Calibri"/>
      <w:sz w:val="22"/>
      <w:szCs w:val="22"/>
      <w:lang w:eastAsia="x-none"/>
    </w:rPr>
  </w:style>
  <w:style w:type="paragraph" w:customStyle="1" w:styleId="RAN1bullet1">
    <w:name w:val="RAN1 bullet1"/>
    <w:basedOn w:val="Normal"/>
    <w:link w:val="RAN1bullet1Char"/>
    <w:rsid w:val="00AF53B2"/>
    <w:pPr>
      <w:numPr>
        <w:numId w:val="4"/>
      </w:numPr>
      <w:overflowPunct/>
      <w:autoSpaceDE/>
      <w:autoSpaceDN/>
      <w:adjustRightInd/>
      <w:spacing w:after="0"/>
      <w:textAlignment w:val="auto"/>
    </w:pPr>
    <w:rPr>
      <w:rFonts w:ascii="Times" w:eastAsiaTheme="minorEastAsia" w:hAnsi="Times" w:cs="Calibri"/>
      <w:sz w:val="22"/>
      <w:szCs w:val="22"/>
      <w:lang w:val="en-US" w:eastAsia="x-none"/>
    </w:rPr>
  </w:style>
  <w:style w:type="character" w:customStyle="1" w:styleId="RAN1bullet2Char">
    <w:name w:val="RAN1 bullet2 Char"/>
    <w:basedOn w:val="DefaultParagraphFont"/>
    <w:link w:val="RAN1bullet2"/>
    <w:locked/>
    <w:rsid w:val="00AF53B2"/>
    <w:rPr>
      <w:rFonts w:ascii="Times" w:eastAsiaTheme="minorEastAsia" w:hAnsi="Times" w:cs="Calibri"/>
      <w:sz w:val="22"/>
      <w:szCs w:val="22"/>
    </w:rPr>
  </w:style>
  <w:style w:type="paragraph" w:customStyle="1" w:styleId="RAN1bullet2">
    <w:name w:val="RAN1 bullet2"/>
    <w:basedOn w:val="Normal"/>
    <w:link w:val="RAN1bullet2Char"/>
    <w:rsid w:val="00AF53B2"/>
    <w:pPr>
      <w:numPr>
        <w:ilvl w:val="1"/>
        <w:numId w:val="5"/>
      </w:numPr>
      <w:overflowPunct/>
      <w:autoSpaceDE/>
      <w:autoSpaceDN/>
      <w:adjustRightInd/>
      <w:spacing w:after="0"/>
      <w:textAlignment w:val="auto"/>
    </w:pPr>
    <w:rPr>
      <w:rFonts w:ascii="Times" w:eastAsiaTheme="minorEastAsia" w:hAnsi="Times" w:cs="Calibri"/>
      <w:sz w:val="22"/>
      <w:szCs w:val="22"/>
      <w:lang w:val="en-US"/>
    </w:rPr>
  </w:style>
  <w:style w:type="character" w:customStyle="1" w:styleId="TALCar">
    <w:name w:val="TAL Car"/>
    <w:link w:val="TAL"/>
    <w:rsid w:val="0067202C"/>
    <w:rPr>
      <w:rFonts w:ascii="Arial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B238E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238E0"/>
    <w:rPr>
      <w:color w:val="2B579A"/>
      <w:shd w:val="clear" w:color="auto" w:fill="E1DFDD"/>
    </w:rPr>
  </w:style>
  <w:style w:type="paragraph" w:customStyle="1" w:styleId="0maintext">
    <w:name w:val="0maintext"/>
    <w:basedOn w:val="Normal"/>
    <w:qFormat/>
    <w:rsid w:val="009A05D5"/>
    <w:pPr>
      <w:overflowPunct/>
      <w:autoSpaceDE/>
      <w:autoSpaceDN/>
      <w:adjustRightInd/>
      <w:spacing w:after="0"/>
      <w:textAlignment w:val="auto"/>
    </w:pPr>
    <w:rPr>
      <w:rFonts w:eastAsiaTheme="minorEastAsia"/>
      <w:sz w:val="16"/>
      <w:szCs w:val="24"/>
      <w:lang w:val="en-US" w:eastAsia="zh-CN"/>
    </w:rPr>
  </w:style>
  <w:style w:type="character" w:customStyle="1" w:styleId="mathspan">
    <w:name w:val="mathspan"/>
    <w:basedOn w:val="DefaultParagraphFont"/>
    <w:rsid w:val="007F788B"/>
  </w:style>
  <w:style w:type="character" w:customStyle="1" w:styleId="mi">
    <w:name w:val="mi"/>
    <w:basedOn w:val="DefaultParagraphFont"/>
    <w:rsid w:val="007F788B"/>
  </w:style>
  <w:style w:type="character" w:customStyle="1" w:styleId="mjxassistivemathml">
    <w:name w:val="mjx_assistive_mathml"/>
    <w:basedOn w:val="DefaultParagraphFont"/>
    <w:rsid w:val="007F788B"/>
  </w:style>
  <w:style w:type="paragraph" w:customStyle="1" w:styleId="Default">
    <w:name w:val="Default"/>
    <w:rsid w:val="00592D6D"/>
    <w:pPr>
      <w:widowControl w:val="0"/>
      <w:autoSpaceDE w:val="0"/>
      <w:autoSpaceDN w:val="0"/>
      <w:adjustRightInd w:val="0"/>
      <w:spacing w:after="160" w:line="259" w:lineRule="auto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3GPPAgreementsChar">
    <w:name w:val="3GPP Agreements Char"/>
    <w:link w:val="3GPPAgreements"/>
    <w:uiPriority w:val="99"/>
    <w:qFormat/>
    <w:locked/>
    <w:rsid w:val="000A1237"/>
    <w:rPr>
      <w:rFonts w:ascii="Times New Roman" w:hAnsi="Times New Roman"/>
      <w:sz w:val="22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BC4B62"/>
    <w:rPr>
      <w:rFonts w:ascii="Arial" w:hAnsi="Arial"/>
      <w:b/>
      <w:i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87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4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26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833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4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8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2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5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8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300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762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150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9160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426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244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6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2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44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1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83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80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28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074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567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56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9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8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641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1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4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1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21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3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6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133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71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692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87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477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67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94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90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1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0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265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2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5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04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00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7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4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7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143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04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320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8480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239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1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6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533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3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89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5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4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43876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5255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1007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501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4795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8292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7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31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58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44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9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3771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15331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229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3284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1122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401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150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5AIRPNAIUNRU-1328258698-8772</_dlc_DocId>
    <_dlc_DocIdUrl xmlns="71c5aaf6-e6ce-465b-b873-5148d2a4c105">
      <Url>https://nokia.sharepoint.com/sites/c5g/5gradio/_layouts/15/DocIdRedir.aspx?ID=5AIRPNAIUNRU-1328258698-8772</Url>
      <Description>5AIRPNAIUNRU-1328258698-8772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9BB0504-74B8-4623-9E52-C0B092ABD83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65F1508-F488-450B-96A2-A765971AE06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E41AA1-AE22-4E6D-83D3-D267645583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5AE46C1-5939-424B-9C3C-66BF1C4F6A82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0b6aed8e-0313-4d17-80ff-d0e5da4931c5"/>
    <ds:schemaRef ds:uri="http://purl.org/dc/terms/"/>
    <ds:schemaRef ds:uri="3b34c8f0-1ef5-4d1e-bb66-517ce7fe735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1926</TotalTime>
  <Pages>11</Pages>
  <Words>5460</Words>
  <Characters>29711</Characters>
  <Application>Microsoft Office Word</Application>
  <DocSecurity>0</DocSecurity>
  <Lines>247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measurement in RRC_INACTIVE state</vt:lpstr>
    </vt:vector>
  </TitlesOfParts>
  <Company>Nokia &amp; NSN</Company>
  <LinksUpToDate>false</LinksUpToDate>
  <CharactersWithSpaces>35101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measurement in RRC_INACTIVE state</dc:title>
  <dc:subject/>
  <dc:creator>Nokia</dc:creator>
  <cp:keywords/>
  <dc:description/>
  <cp:lastModifiedBy>Juergen Hofmann</cp:lastModifiedBy>
  <cp:revision>29</cp:revision>
  <cp:lastPrinted>2019-03-29T00:37:00Z</cp:lastPrinted>
  <dcterms:created xsi:type="dcterms:W3CDTF">2022-01-07T14:02:00Z</dcterms:created>
  <dcterms:modified xsi:type="dcterms:W3CDTF">2022-01-10T22:30:00Z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0x01010000E5007003D3004E92B8EDD86D20E8CD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4b1f3e61-70b6-4acc-9eed-76260250784a</vt:lpwstr>
  </property>
  <property fmtid="{D5CDD505-2E9C-101B-9397-08002B2CF9AE}" pid="9" name="AuthorIds_UIVersion_2048">
    <vt:lpwstr>14130</vt:lpwstr>
  </property>
  <property fmtid="{D5CDD505-2E9C-101B-9397-08002B2CF9AE}" pid="10" name="AuthorIds_UIVersion_512">
    <vt:lpwstr>14130</vt:lpwstr>
  </property>
</Properties>
</file>